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491" w:rsidRPr="006A145B" w:rsidRDefault="00632491">
      <w:pPr>
        <w:jc w:val="both"/>
        <w:rPr>
          <w:rFonts w:ascii="Arial" w:hAnsi="Arial" w:cs="Arial"/>
          <w:b/>
          <w:sz w:val="22"/>
          <w:szCs w:val="22"/>
        </w:rPr>
      </w:pPr>
    </w:p>
    <w:p w:rsidR="00C81236" w:rsidRPr="006A145B" w:rsidRDefault="006A145B" w:rsidP="006A145B">
      <w:pPr>
        <w:jc w:val="center"/>
        <w:rPr>
          <w:rFonts w:ascii="Arial" w:hAnsi="Arial" w:cs="Arial"/>
          <w:b/>
          <w:bCs/>
          <w:sz w:val="22"/>
          <w:szCs w:val="22"/>
        </w:rPr>
      </w:pPr>
      <w:r w:rsidRPr="006A145B">
        <w:rPr>
          <w:rFonts w:ascii="Arial" w:hAnsi="Arial" w:cs="Arial"/>
          <w:b/>
          <w:bCs/>
          <w:sz w:val="22"/>
          <w:szCs w:val="22"/>
        </w:rPr>
        <w:t xml:space="preserve">Section </w:t>
      </w:r>
      <w:r w:rsidR="000B4530">
        <w:rPr>
          <w:rFonts w:ascii="Arial" w:hAnsi="Arial" w:cs="Arial"/>
          <w:b/>
          <w:bCs/>
          <w:sz w:val="22"/>
          <w:szCs w:val="22"/>
        </w:rPr>
        <w:t>011300</w:t>
      </w:r>
    </w:p>
    <w:p w:rsidR="006A145B" w:rsidRPr="006A145B" w:rsidRDefault="006A145B" w:rsidP="006A145B">
      <w:pPr>
        <w:jc w:val="center"/>
        <w:rPr>
          <w:rFonts w:ascii="Arial" w:hAnsi="Arial" w:cs="Arial"/>
          <w:b/>
          <w:bCs/>
          <w:sz w:val="22"/>
          <w:szCs w:val="22"/>
        </w:rPr>
      </w:pPr>
    </w:p>
    <w:p w:rsidR="006A145B" w:rsidRPr="006A145B" w:rsidRDefault="006A145B" w:rsidP="006A145B">
      <w:pPr>
        <w:jc w:val="center"/>
        <w:rPr>
          <w:rFonts w:ascii="Arial" w:hAnsi="Arial" w:cs="Arial"/>
          <w:b/>
          <w:bCs/>
          <w:sz w:val="22"/>
          <w:szCs w:val="22"/>
        </w:rPr>
      </w:pPr>
      <w:r w:rsidRPr="006A145B">
        <w:rPr>
          <w:rFonts w:ascii="Arial" w:hAnsi="Arial" w:cs="Arial"/>
          <w:b/>
          <w:bCs/>
          <w:sz w:val="22"/>
          <w:szCs w:val="22"/>
        </w:rPr>
        <w:t>COMPACT WASTE WATER TREATMENT PLANT</w:t>
      </w:r>
    </w:p>
    <w:p w:rsidR="00C81236" w:rsidRPr="006A145B" w:rsidRDefault="00C81236" w:rsidP="005C4237">
      <w:pPr>
        <w:jc w:val="both"/>
        <w:rPr>
          <w:rFonts w:ascii="Arial" w:hAnsi="Arial" w:cs="Arial"/>
          <w:b/>
          <w:bCs/>
          <w:sz w:val="22"/>
          <w:szCs w:val="22"/>
        </w:rPr>
      </w:pPr>
    </w:p>
    <w:p w:rsidR="00632491" w:rsidRPr="006A145B" w:rsidRDefault="00632491" w:rsidP="0090442C">
      <w:pPr>
        <w:jc w:val="lowKashida"/>
        <w:rPr>
          <w:rFonts w:ascii="Arial" w:hAnsi="Arial" w:cs="Arial"/>
          <w:b/>
          <w:bCs/>
          <w:sz w:val="22"/>
          <w:szCs w:val="22"/>
        </w:rPr>
      </w:pPr>
      <w:r w:rsidRPr="006A145B">
        <w:rPr>
          <w:rFonts w:ascii="Arial" w:hAnsi="Arial" w:cs="Arial"/>
          <w:b/>
          <w:bCs/>
          <w:sz w:val="22"/>
          <w:szCs w:val="22"/>
        </w:rPr>
        <w:t>1.0</w:t>
      </w:r>
      <w:r w:rsidRPr="006A145B">
        <w:rPr>
          <w:rFonts w:ascii="Arial" w:hAnsi="Arial" w:cs="Arial"/>
          <w:b/>
          <w:bCs/>
          <w:sz w:val="22"/>
          <w:szCs w:val="22"/>
        </w:rPr>
        <w:tab/>
      </w:r>
      <w:r w:rsidR="005C4237" w:rsidRPr="006A145B">
        <w:rPr>
          <w:rFonts w:ascii="Arial" w:hAnsi="Arial" w:cs="Arial"/>
          <w:b/>
          <w:bCs/>
          <w:sz w:val="22"/>
          <w:szCs w:val="22"/>
        </w:rPr>
        <w:t>GENERAL</w:t>
      </w: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r w:rsidRPr="006A145B">
        <w:rPr>
          <w:rFonts w:ascii="Arial" w:hAnsi="Arial" w:cs="Arial"/>
          <w:sz w:val="22"/>
          <w:szCs w:val="22"/>
        </w:rPr>
        <w:t>1.1</w:t>
      </w:r>
      <w:r w:rsidRPr="006A145B">
        <w:rPr>
          <w:rFonts w:ascii="Arial" w:hAnsi="Arial" w:cs="Arial"/>
          <w:sz w:val="22"/>
          <w:szCs w:val="22"/>
        </w:rPr>
        <w:tab/>
        <w:t>Scope of Work</w:t>
      </w: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p>
    <w:p w:rsidR="003E643C" w:rsidRPr="00F2380A" w:rsidRDefault="003E643C" w:rsidP="003E643C">
      <w:pPr>
        <w:pStyle w:val="BodyText2"/>
        <w:numPr>
          <w:ilvl w:val="12"/>
          <w:numId w:val="0"/>
        </w:numPr>
        <w:tabs>
          <w:tab w:val="left" w:pos="720"/>
          <w:tab w:val="left" w:pos="1440"/>
          <w:tab w:val="left" w:pos="2160"/>
          <w:tab w:val="left" w:pos="3030"/>
        </w:tabs>
        <w:ind w:left="720"/>
        <w:jc w:val="lowKashida"/>
        <w:rPr>
          <w:rFonts w:ascii="Arial" w:hAnsi="Arial" w:cs="Arial"/>
          <w:b w:val="0"/>
          <w:sz w:val="22"/>
          <w:szCs w:val="22"/>
        </w:rPr>
      </w:pPr>
      <w:r w:rsidRPr="00F2380A">
        <w:rPr>
          <w:rFonts w:ascii="Arial" w:hAnsi="Arial" w:cs="Arial"/>
          <w:b w:val="0"/>
          <w:sz w:val="22"/>
          <w:szCs w:val="22"/>
        </w:rPr>
        <w:t>Design, Supply, Install, Test and commission of a Compact Waste Water Treatment Plant (CWWTP) with all related accessories, Civil, Electrical and Mechanical works required for the full and safe operation of the plant and as per Drawings within the site boundaries established.</w:t>
      </w:r>
    </w:p>
    <w:p w:rsidR="003E643C" w:rsidRPr="006A145B" w:rsidRDefault="003E643C" w:rsidP="003E643C">
      <w:pPr>
        <w:pStyle w:val="BodyText2"/>
        <w:numPr>
          <w:ilvl w:val="12"/>
          <w:numId w:val="0"/>
        </w:numPr>
        <w:tabs>
          <w:tab w:val="left" w:pos="720"/>
          <w:tab w:val="left" w:pos="1440"/>
          <w:tab w:val="left" w:pos="2160"/>
          <w:tab w:val="left" w:pos="3030"/>
        </w:tabs>
        <w:ind w:left="720"/>
        <w:jc w:val="lowKashida"/>
        <w:rPr>
          <w:rFonts w:ascii="Arial" w:hAnsi="Arial" w:cs="Arial"/>
          <w:sz w:val="22"/>
          <w:szCs w:val="22"/>
        </w:rPr>
      </w:pPr>
    </w:p>
    <w:p w:rsidR="00632491"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r w:rsidRPr="006A145B">
        <w:rPr>
          <w:rFonts w:ascii="Arial" w:hAnsi="Arial" w:cs="Arial"/>
          <w:sz w:val="22"/>
          <w:szCs w:val="22"/>
        </w:rPr>
        <w:t>1.2</w:t>
      </w:r>
      <w:r w:rsidR="005C4237" w:rsidRPr="006A145B">
        <w:rPr>
          <w:rFonts w:ascii="Arial" w:hAnsi="Arial" w:cs="Arial"/>
          <w:sz w:val="22"/>
          <w:szCs w:val="22"/>
        </w:rPr>
        <w:tab/>
        <w:t>Extent of Works</w:t>
      </w:r>
      <w:r w:rsidR="005C4237" w:rsidRPr="006A145B">
        <w:rPr>
          <w:rFonts w:ascii="Arial" w:hAnsi="Arial" w:cs="Arial"/>
          <w:sz w:val="22"/>
          <w:szCs w:val="22"/>
        </w:rPr>
        <w:tab/>
      </w:r>
    </w:p>
    <w:p w:rsidR="005C4237" w:rsidRPr="006A145B" w:rsidRDefault="005C4237" w:rsidP="0090442C">
      <w:pPr>
        <w:jc w:val="lowKashida"/>
        <w:rPr>
          <w:rFonts w:ascii="Arial" w:hAnsi="Arial" w:cs="Arial"/>
          <w:b/>
          <w:bCs/>
          <w:sz w:val="22"/>
          <w:szCs w:val="22"/>
        </w:rPr>
      </w:pPr>
    </w:p>
    <w:p w:rsidR="00632491" w:rsidRPr="00F2380A" w:rsidRDefault="005C4237"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The </w:t>
      </w:r>
      <w:r w:rsidR="008F6546" w:rsidRPr="00F2380A">
        <w:rPr>
          <w:rFonts w:ascii="Arial" w:hAnsi="Arial" w:cs="Arial"/>
          <w:b w:val="0"/>
          <w:sz w:val="22"/>
          <w:szCs w:val="22"/>
        </w:rPr>
        <w:t>Compact Waste</w:t>
      </w:r>
      <w:r w:rsidRPr="00F2380A">
        <w:rPr>
          <w:rFonts w:ascii="Arial" w:hAnsi="Arial" w:cs="Arial"/>
          <w:b w:val="0"/>
          <w:sz w:val="22"/>
          <w:szCs w:val="22"/>
        </w:rPr>
        <w:t xml:space="preserve"> Water Treatment Plant</w:t>
      </w:r>
      <w:r w:rsidR="005E6248" w:rsidRPr="00F2380A">
        <w:rPr>
          <w:rFonts w:ascii="Arial" w:hAnsi="Arial" w:cs="Arial"/>
          <w:b w:val="0"/>
          <w:sz w:val="22"/>
          <w:szCs w:val="22"/>
        </w:rPr>
        <w:t xml:space="preserve"> [CWWTP] shall be a modular and compact unit </w:t>
      </w:r>
      <w:r w:rsidR="003E643C" w:rsidRPr="00F2380A">
        <w:rPr>
          <w:rFonts w:ascii="Arial" w:hAnsi="Arial" w:cs="Arial"/>
          <w:b w:val="0"/>
          <w:sz w:val="22"/>
          <w:szCs w:val="22"/>
        </w:rPr>
        <w:t>having</w:t>
      </w:r>
      <w:r w:rsidR="005E6248" w:rsidRPr="00F2380A">
        <w:rPr>
          <w:rFonts w:ascii="Arial" w:hAnsi="Arial" w:cs="Arial"/>
          <w:b w:val="0"/>
          <w:sz w:val="22"/>
          <w:szCs w:val="22"/>
        </w:rPr>
        <w:t xml:space="preserve"> all the required equipment fitted in the Compact Unit. The operation shall be designed on a continuous twenty four hour basis. All the mechanical equipment supplied wi</w:t>
      </w:r>
      <w:r w:rsidR="003E643C" w:rsidRPr="00F2380A">
        <w:rPr>
          <w:rFonts w:ascii="Arial" w:hAnsi="Arial" w:cs="Arial"/>
          <w:b w:val="0"/>
          <w:sz w:val="22"/>
          <w:szCs w:val="22"/>
        </w:rPr>
        <w:t>th the CWWTP shall be of reputed</w:t>
      </w:r>
      <w:r w:rsidR="005E6248" w:rsidRPr="00F2380A">
        <w:rPr>
          <w:rFonts w:ascii="Arial" w:hAnsi="Arial" w:cs="Arial"/>
          <w:b w:val="0"/>
          <w:sz w:val="22"/>
          <w:szCs w:val="22"/>
        </w:rPr>
        <w:t xml:space="preserve"> make </w:t>
      </w:r>
      <w:r w:rsidR="003E643C" w:rsidRPr="00F2380A">
        <w:rPr>
          <w:rFonts w:ascii="Arial" w:hAnsi="Arial" w:cs="Arial"/>
          <w:b w:val="0"/>
          <w:sz w:val="22"/>
          <w:szCs w:val="22"/>
        </w:rPr>
        <w:t xml:space="preserve">acceptable to Engineer </w:t>
      </w:r>
      <w:r w:rsidR="005E6248" w:rsidRPr="00F2380A">
        <w:rPr>
          <w:rFonts w:ascii="Arial" w:hAnsi="Arial" w:cs="Arial"/>
          <w:b w:val="0"/>
          <w:sz w:val="22"/>
          <w:szCs w:val="22"/>
        </w:rPr>
        <w:t>and are tested and designed for running twenty four hours on a continuous basis.</w:t>
      </w:r>
    </w:p>
    <w:p w:rsidR="005E6248" w:rsidRPr="00F2380A" w:rsidRDefault="005E6248" w:rsidP="0090442C">
      <w:pPr>
        <w:pStyle w:val="BodyText2"/>
        <w:tabs>
          <w:tab w:val="left" w:pos="1620"/>
        </w:tabs>
        <w:jc w:val="lowKashida"/>
        <w:rPr>
          <w:rFonts w:ascii="Arial" w:hAnsi="Arial" w:cs="Arial"/>
          <w:b w:val="0"/>
          <w:sz w:val="22"/>
          <w:szCs w:val="22"/>
        </w:rPr>
      </w:pPr>
    </w:p>
    <w:p w:rsidR="005E6248" w:rsidRPr="00F2380A" w:rsidRDefault="008F6546"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The CWWTP shall be designed on a modular concept that it should occupy the minimum of space, at no case the overall size exceed the identified site boundaries. </w:t>
      </w:r>
      <w:r w:rsidR="005E6248" w:rsidRPr="00F2380A">
        <w:rPr>
          <w:rFonts w:ascii="Arial" w:hAnsi="Arial" w:cs="Arial"/>
          <w:b w:val="0"/>
          <w:sz w:val="22"/>
          <w:szCs w:val="22"/>
        </w:rPr>
        <w:t>The equipment layout shall be done in such a manner that the CWWTP provides savings on land area. The CWWTP shall</w:t>
      </w:r>
      <w:r w:rsidR="00C225FF" w:rsidRPr="00F2380A">
        <w:rPr>
          <w:rFonts w:ascii="Arial" w:hAnsi="Arial" w:cs="Arial"/>
          <w:b w:val="0"/>
          <w:sz w:val="22"/>
          <w:szCs w:val="22"/>
        </w:rPr>
        <w:t xml:space="preserve"> be designed and constructed to satisfy the requirements of </w:t>
      </w:r>
      <w:r w:rsidR="006B0090" w:rsidRPr="00F2380A">
        <w:rPr>
          <w:rFonts w:ascii="Arial" w:hAnsi="Arial" w:cs="Arial"/>
          <w:b w:val="0"/>
          <w:sz w:val="22"/>
          <w:szCs w:val="22"/>
        </w:rPr>
        <w:t>Ministry OF Environment and Energy [MEE</w:t>
      </w:r>
      <w:r w:rsidR="00C225FF" w:rsidRPr="00F2380A">
        <w:rPr>
          <w:rFonts w:ascii="Arial" w:hAnsi="Arial" w:cs="Arial"/>
          <w:b w:val="0"/>
          <w:sz w:val="22"/>
          <w:szCs w:val="22"/>
        </w:rPr>
        <w:t xml:space="preserve">], Government of Maldives </w:t>
      </w:r>
      <w:r w:rsidR="003E643C" w:rsidRPr="00F2380A">
        <w:rPr>
          <w:rFonts w:ascii="Arial" w:hAnsi="Arial" w:cs="Arial"/>
          <w:b w:val="0"/>
          <w:sz w:val="22"/>
          <w:szCs w:val="22"/>
        </w:rPr>
        <w:t xml:space="preserve">and the Engineer </w:t>
      </w:r>
      <w:r w:rsidR="00C225FF" w:rsidRPr="00F2380A">
        <w:rPr>
          <w:rFonts w:ascii="Arial" w:hAnsi="Arial" w:cs="Arial"/>
          <w:b w:val="0"/>
          <w:sz w:val="22"/>
          <w:szCs w:val="22"/>
        </w:rPr>
        <w:t xml:space="preserve">and shall be suitable and fully functional to be taken over by the </w:t>
      </w:r>
      <w:r w:rsidR="006B0090" w:rsidRPr="00F2380A">
        <w:rPr>
          <w:rFonts w:ascii="Arial" w:hAnsi="Arial" w:cs="Arial"/>
          <w:b w:val="0"/>
          <w:sz w:val="22"/>
          <w:szCs w:val="22"/>
        </w:rPr>
        <w:t>Ministry OF Environment and Energy</w:t>
      </w:r>
      <w:r w:rsidR="00C225FF" w:rsidRPr="00F2380A">
        <w:rPr>
          <w:rFonts w:ascii="Arial" w:hAnsi="Arial" w:cs="Arial"/>
          <w:b w:val="0"/>
          <w:sz w:val="22"/>
          <w:szCs w:val="22"/>
        </w:rPr>
        <w:t xml:space="preserve"> .</w:t>
      </w:r>
    </w:p>
    <w:p w:rsidR="00C225FF" w:rsidRPr="00F2380A" w:rsidRDefault="00C225FF" w:rsidP="0090442C">
      <w:pPr>
        <w:pStyle w:val="BodyText2"/>
        <w:jc w:val="lowKashida"/>
        <w:rPr>
          <w:rFonts w:ascii="Arial" w:hAnsi="Arial" w:cs="Arial"/>
          <w:b w:val="0"/>
          <w:sz w:val="22"/>
          <w:szCs w:val="22"/>
        </w:rPr>
      </w:pPr>
    </w:p>
    <w:p w:rsidR="00632491" w:rsidRPr="00F2380A" w:rsidRDefault="00632491" w:rsidP="0090442C">
      <w:pPr>
        <w:pStyle w:val="BodyText2"/>
        <w:tabs>
          <w:tab w:val="left" w:pos="660"/>
          <w:tab w:val="left" w:pos="1620"/>
        </w:tabs>
        <w:ind w:right="-30"/>
        <w:jc w:val="lowKashida"/>
        <w:rPr>
          <w:rFonts w:ascii="Arial" w:hAnsi="Arial" w:cs="Arial"/>
          <w:b w:val="0"/>
          <w:sz w:val="22"/>
          <w:szCs w:val="22"/>
        </w:rPr>
      </w:pPr>
    </w:p>
    <w:p w:rsidR="00C225FF" w:rsidRPr="00F2380A" w:rsidRDefault="00C225FF"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It is intended that the effluent from the plant will be disposed off in outer sea/ocean.</w:t>
      </w:r>
    </w:p>
    <w:p w:rsidR="00C225FF" w:rsidRPr="00F2380A" w:rsidRDefault="00C225FF" w:rsidP="0090442C">
      <w:pPr>
        <w:pStyle w:val="BodyText2"/>
        <w:jc w:val="lowKashida"/>
        <w:rPr>
          <w:rFonts w:ascii="Arial" w:hAnsi="Arial" w:cs="Arial"/>
          <w:b w:val="0"/>
          <w:sz w:val="22"/>
          <w:szCs w:val="22"/>
        </w:rPr>
      </w:pPr>
    </w:p>
    <w:p w:rsidR="00435628" w:rsidRPr="00F2380A" w:rsidRDefault="00C225FF"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The</w:t>
      </w:r>
      <w:r w:rsidR="00435628" w:rsidRPr="00F2380A">
        <w:rPr>
          <w:rFonts w:ascii="Arial" w:hAnsi="Arial" w:cs="Arial"/>
          <w:b w:val="0"/>
          <w:sz w:val="22"/>
          <w:szCs w:val="22"/>
        </w:rPr>
        <w:t xml:space="preserve"> CWWTP is to be designed employing the biological treatment process of Activated Sludge Process.</w:t>
      </w:r>
    </w:p>
    <w:p w:rsidR="00435628" w:rsidRPr="00F2380A" w:rsidRDefault="00435628" w:rsidP="0090442C">
      <w:pPr>
        <w:pStyle w:val="BodyText2"/>
        <w:jc w:val="lowKashida"/>
        <w:rPr>
          <w:rFonts w:ascii="Arial" w:hAnsi="Arial" w:cs="Arial"/>
          <w:b w:val="0"/>
          <w:sz w:val="22"/>
          <w:szCs w:val="22"/>
        </w:rPr>
      </w:pPr>
    </w:p>
    <w:p w:rsidR="00435628" w:rsidRPr="00F2380A" w:rsidRDefault="00435628"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All materials used/supplied and all machinery used/supplied shall be completely new and of the highest quality and superior standards. They shall comply with the British Standards.</w:t>
      </w:r>
    </w:p>
    <w:p w:rsidR="00435628" w:rsidRPr="00F2380A" w:rsidRDefault="00435628" w:rsidP="0090442C">
      <w:pPr>
        <w:pStyle w:val="BodyText2"/>
        <w:jc w:val="lowKashida"/>
        <w:rPr>
          <w:rFonts w:ascii="Arial" w:hAnsi="Arial" w:cs="Arial"/>
          <w:b w:val="0"/>
          <w:sz w:val="22"/>
          <w:szCs w:val="22"/>
        </w:rPr>
      </w:pPr>
    </w:p>
    <w:p w:rsidR="00867C19" w:rsidRPr="00F2380A" w:rsidRDefault="00435628"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It is intended that the completed CWWTP works will be taken over by </w:t>
      </w:r>
      <w:r w:rsidR="006B0090" w:rsidRPr="00F2380A">
        <w:rPr>
          <w:rFonts w:ascii="Arial" w:hAnsi="Arial" w:cs="Arial"/>
          <w:b w:val="0"/>
          <w:sz w:val="22"/>
          <w:szCs w:val="22"/>
        </w:rPr>
        <w:t>Ministry OF Environment and Energy</w:t>
      </w:r>
      <w:r w:rsidRPr="00F2380A">
        <w:rPr>
          <w:rFonts w:ascii="Arial" w:hAnsi="Arial" w:cs="Arial"/>
          <w:b w:val="0"/>
          <w:sz w:val="22"/>
          <w:szCs w:val="22"/>
        </w:rPr>
        <w:t xml:space="preserve"> of Government of Maldives. All designs, materials, machinery, processes and layouts are subject to the approval of the </w:t>
      </w:r>
      <w:r w:rsidR="006B0090" w:rsidRPr="00F2380A">
        <w:rPr>
          <w:rFonts w:ascii="Arial" w:hAnsi="Arial" w:cs="Arial"/>
          <w:b w:val="0"/>
          <w:sz w:val="22"/>
          <w:szCs w:val="22"/>
        </w:rPr>
        <w:t>Ministry OF Environment and Energy</w:t>
      </w:r>
      <w:r w:rsidR="008F6546" w:rsidRPr="00F2380A">
        <w:rPr>
          <w:rFonts w:ascii="Arial" w:hAnsi="Arial" w:cs="Arial"/>
          <w:b w:val="0"/>
          <w:sz w:val="22"/>
          <w:szCs w:val="22"/>
        </w:rPr>
        <w:t>, Government</w:t>
      </w:r>
      <w:r w:rsidR="00867C19" w:rsidRPr="00F2380A">
        <w:rPr>
          <w:rFonts w:ascii="Arial" w:hAnsi="Arial" w:cs="Arial"/>
          <w:b w:val="0"/>
          <w:sz w:val="22"/>
          <w:szCs w:val="22"/>
        </w:rPr>
        <w:t xml:space="preserve"> of Maldives. At the time of hand over to Ministry, CWWTP and all its ancillaries shall be in full and correct operational order.</w:t>
      </w:r>
    </w:p>
    <w:p w:rsidR="00867C19" w:rsidRPr="00F2380A" w:rsidRDefault="00867C19" w:rsidP="0090442C">
      <w:pPr>
        <w:pStyle w:val="BodyText2"/>
        <w:jc w:val="lowKashida"/>
        <w:rPr>
          <w:rFonts w:ascii="Arial" w:hAnsi="Arial" w:cs="Arial"/>
          <w:b w:val="0"/>
          <w:sz w:val="22"/>
          <w:szCs w:val="22"/>
        </w:rPr>
      </w:pPr>
    </w:p>
    <w:p w:rsidR="00867C19" w:rsidRPr="00F2380A" w:rsidRDefault="00867C19"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The contractor shall be responsible for constructing the works accurately in accordance with the approved design so that the structural, hydraulic, mechanical, electrical and aesthetic function</w:t>
      </w:r>
      <w:r w:rsidR="00E458E4" w:rsidRPr="00F2380A">
        <w:rPr>
          <w:rFonts w:ascii="Arial" w:hAnsi="Arial" w:cs="Arial"/>
          <w:b w:val="0"/>
          <w:sz w:val="22"/>
          <w:szCs w:val="22"/>
        </w:rPr>
        <w:t>s are not impaired and to the complete approval and satisfaction of MEE, Govt. of Maldives.</w:t>
      </w:r>
      <w:r w:rsidR="00E458E4" w:rsidRPr="00F2380A">
        <w:rPr>
          <w:rFonts w:ascii="Arial" w:hAnsi="Arial" w:cs="Arial"/>
          <w:b w:val="0"/>
          <w:sz w:val="22"/>
          <w:szCs w:val="22"/>
        </w:rPr>
        <w:br/>
      </w:r>
    </w:p>
    <w:p w:rsidR="00867C19" w:rsidRPr="006A145B" w:rsidRDefault="00867C19" w:rsidP="00CD5BD1">
      <w:pPr>
        <w:pStyle w:val="BodyText2"/>
        <w:numPr>
          <w:ilvl w:val="0"/>
          <w:numId w:val="24"/>
        </w:numPr>
        <w:jc w:val="lowKashida"/>
        <w:rPr>
          <w:rFonts w:ascii="Arial" w:hAnsi="Arial" w:cs="Arial"/>
          <w:sz w:val="22"/>
          <w:szCs w:val="22"/>
        </w:rPr>
      </w:pPr>
      <w:r w:rsidRPr="00F2380A">
        <w:rPr>
          <w:rFonts w:ascii="Arial" w:hAnsi="Arial" w:cs="Arial"/>
          <w:b w:val="0"/>
          <w:sz w:val="22"/>
          <w:szCs w:val="22"/>
        </w:rPr>
        <w:lastRenderedPageBreak/>
        <w:t>Any materials that may react adversely with the prevailing conditions in which they are in contact shall be avoided or shall be suitably protected</w:t>
      </w:r>
      <w:r w:rsidRPr="006A145B">
        <w:rPr>
          <w:rFonts w:ascii="Arial" w:hAnsi="Arial" w:cs="Arial"/>
          <w:sz w:val="22"/>
          <w:szCs w:val="22"/>
        </w:rPr>
        <w:t>.</w:t>
      </w:r>
    </w:p>
    <w:p w:rsidR="00867C19" w:rsidRPr="006A145B" w:rsidRDefault="00867C19" w:rsidP="00867C19">
      <w:pPr>
        <w:pStyle w:val="BodyText2"/>
        <w:rPr>
          <w:rFonts w:ascii="Arial" w:hAnsi="Arial" w:cs="Arial"/>
          <w:sz w:val="22"/>
          <w:szCs w:val="22"/>
        </w:rPr>
      </w:pPr>
    </w:p>
    <w:p w:rsidR="00011BE3" w:rsidRPr="006A145B" w:rsidRDefault="00011BE3" w:rsidP="00F2380A">
      <w:pPr>
        <w:pStyle w:val="BodyText2"/>
        <w:jc w:val="left"/>
        <w:rPr>
          <w:rFonts w:ascii="Arial" w:hAnsi="Arial" w:cs="Arial"/>
          <w:sz w:val="22"/>
          <w:szCs w:val="22"/>
        </w:rPr>
      </w:pPr>
      <w:r w:rsidRPr="006A145B">
        <w:rPr>
          <w:rFonts w:ascii="Arial" w:hAnsi="Arial" w:cs="Arial"/>
          <w:sz w:val="22"/>
          <w:szCs w:val="22"/>
        </w:rPr>
        <w:t>1.3</w:t>
      </w:r>
      <w:r w:rsidRPr="006A145B">
        <w:rPr>
          <w:rFonts w:ascii="Arial" w:hAnsi="Arial" w:cs="Arial"/>
          <w:sz w:val="22"/>
          <w:szCs w:val="22"/>
        </w:rPr>
        <w:tab/>
        <w:t>Design Criteria</w:t>
      </w:r>
    </w:p>
    <w:p w:rsidR="00011BE3" w:rsidRPr="006A145B" w:rsidRDefault="00011BE3" w:rsidP="00867C19">
      <w:pPr>
        <w:pStyle w:val="BodyText2"/>
        <w:rPr>
          <w:rFonts w:ascii="Arial" w:hAnsi="Arial" w:cs="Arial"/>
          <w:sz w:val="22"/>
          <w:szCs w:val="22"/>
        </w:rPr>
      </w:pPr>
    </w:p>
    <w:p w:rsidR="00011BE3" w:rsidRPr="006A145B" w:rsidRDefault="00011BE3" w:rsidP="00011BE3">
      <w:pPr>
        <w:ind w:left="1440" w:hanging="720"/>
        <w:rPr>
          <w:rFonts w:ascii="Arial" w:hAnsi="Arial" w:cs="Arial"/>
          <w:b/>
          <w:bCs/>
          <w:sz w:val="22"/>
          <w:szCs w:val="22"/>
        </w:rPr>
      </w:pPr>
      <w:r w:rsidRPr="006A145B">
        <w:rPr>
          <w:rFonts w:ascii="Arial" w:hAnsi="Arial" w:cs="Arial"/>
          <w:b/>
          <w:bCs/>
          <w:sz w:val="22"/>
          <w:szCs w:val="22"/>
        </w:rPr>
        <w:t>A.        Organic Loading Rates</w:t>
      </w:r>
    </w:p>
    <w:p w:rsidR="00011BE3" w:rsidRPr="006A145B" w:rsidRDefault="00011BE3" w:rsidP="00011BE3">
      <w:pPr>
        <w:ind w:left="720"/>
        <w:rPr>
          <w:rFonts w:ascii="Arial" w:hAnsi="Arial" w:cs="Arial"/>
          <w:sz w:val="22"/>
          <w:szCs w:val="22"/>
        </w:rPr>
      </w:pPr>
    </w:p>
    <w:p w:rsidR="00011BE3" w:rsidRPr="006A145B" w:rsidRDefault="00011BE3" w:rsidP="00011BE3">
      <w:pPr>
        <w:ind w:left="1440" w:hanging="720"/>
        <w:rPr>
          <w:rFonts w:ascii="Arial" w:hAnsi="Arial" w:cs="Arial"/>
          <w:sz w:val="22"/>
          <w:szCs w:val="22"/>
        </w:rPr>
      </w:pPr>
      <w:r w:rsidRPr="006A145B">
        <w:rPr>
          <w:rFonts w:ascii="Arial" w:hAnsi="Arial" w:cs="Arial"/>
          <w:sz w:val="22"/>
          <w:szCs w:val="22"/>
        </w:rPr>
        <w:t xml:space="preserve">           The table provided below indicates the organic loading rates Known for the treatment </w:t>
      </w:r>
      <w:r w:rsidR="008F6546" w:rsidRPr="006A145B">
        <w:rPr>
          <w:rFonts w:ascii="Arial" w:hAnsi="Arial" w:cs="Arial"/>
          <w:sz w:val="22"/>
          <w:szCs w:val="22"/>
        </w:rPr>
        <w:t>unit;</w:t>
      </w:r>
      <w:r w:rsidRPr="006A145B">
        <w:rPr>
          <w:rFonts w:ascii="Arial" w:hAnsi="Arial" w:cs="Arial"/>
          <w:sz w:val="22"/>
          <w:szCs w:val="22"/>
        </w:rPr>
        <w:t xml:space="preserve"> Contractor may verify the results further</w:t>
      </w:r>
    </w:p>
    <w:p w:rsidR="00011BE3" w:rsidRPr="006A145B" w:rsidRDefault="00011BE3" w:rsidP="00011BE3">
      <w:pPr>
        <w:rPr>
          <w:rFonts w:ascii="Arial" w:hAnsi="Arial" w:cs="Arial"/>
          <w:sz w:val="22"/>
          <w:szCs w:val="22"/>
        </w:rPr>
      </w:pPr>
    </w:p>
    <w:tbl>
      <w:tblPr>
        <w:tblW w:w="0" w:type="auto"/>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5"/>
        <w:gridCol w:w="3949"/>
      </w:tblGrid>
      <w:tr w:rsidR="00011BE3" w:rsidRPr="006A145B">
        <w:tc>
          <w:tcPr>
            <w:tcW w:w="7334" w:type="dxa"/>
            <w:gridSpan w:val="2"/>
          </w:tcPr>
          <w:p w:rsidR="00011BE3" w:rsidRPr="006A145B" w:rsidRDefault="00011BE3" w:rsidP="00263745">
            <w:pPr>
              <w:rPr>
                <w:rFonts w:ascii="Arial" w:hAnsi="Arial" w:cs="Arial"/>
                <w:b/>
                <w:bCs/>
                <w:sz w:val="22"/>
                <w:szCs w:val="22"/>
              </w:rPr>
            </w:pPr>
            <w:bookmarkStart w:id="0" w:name="OLE_LINK1"/>
            <w:bookmarkStart w:id="1" w:name="OLE_LINK2"/>
            <w:r w:rsidRPr="006A145B">
              <w:rPr>
                <w:rFonts w:ascii="Arial" w:hAnsi="Arial" w:cs="Arial"/>
                <w:b/>
                <w:bCs/>
                <w:sz w:val="22"/>
                <w:szCs w:val="22"/>
              </w:rPr>
              <w:t>LOADING RATES</w:t>
            </w:r>
          </w:p>
          <w:p w:rsidR="00011BE3" w:rsidRPr="006A145B" w:rsidRDefault="00011BE3" w:rsidP="00263745">
            <w:pPr>
              <w:jc w:val="center"/>
              <w:rPr>
                <w:rFonts w:ascii="Arial" w:hAnsi="Arial" w:cs="Arial"/>
                <w:b/>
                <w:bCs/>
                <w:sz w:val="22"/>
                <w:szCs w:val="22"/>
              </w:rPr>
            </w:pPr>
          </w:p>
        </w:tc>
      </w:tr>
      <w:tr w:rsidR="00011BE3" w:rsidRPr="006A145B">
        <w:tc>
          <w:tcPr>
            <w:tcW w:w="3385"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Parameter</w:t>
            </w:r>
          </w:p>
        </w:tc>
        <w:tc>
          <w:tcPr>
            <w:tcW w:w="3949"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Value</w:t>
            </w: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Bio-chemical Oxygen  Demand (SS)</w:t>
            </w:r>
          </w:p>
          <w:p w:rsidR="00011BE3" w:rsidRPr="006A145B" w:rsidRDefault="00011BE3" w:rsidP="00263745">
            <w:pPr>
              <w:rPr>
                <w:rFonts w:ascii="Arial" w:hAnsi="Arial" w:cs="Arial"/>
                <w:sz w:val="22"/>
                <w:szCs w:val="22"/>
              </w:rPr>
            </w:pP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220 MG/L</w:t>
            </w: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Suspended Solids (SS)</w:t>
            </w: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60 gms /person/ day</w:t>
            </w:r>
          </w:p>
          <w:p w:rsidR="00011BE3" w:rsidRPr="006A145B" w:rsidRDefault="00011BE3" w:rsidP="00263745">
            <w:pPr>
              <w:rPr>
                <w:rFonts w:ascii="Arial" w:hAnsi="Arial" w:cs="Arial"/>
                <w:sz w:val="22"/>
                <w:szCs w:val="22"/>
              </w:rPr>
            </w:pP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Ammonia cal  (NH</w:t>
            </w:r>
            <w:r w:rsidRPr="006A145B">
              <w:rPr>
                <w:rFonts w:ascii="Arial" w:hAnsi="Arial" w:cs="Arial"/>
                <w:sz w:val="22"/>
                <w:szCs w:val="22"/>
                <w:vertAlign w:val="subscript"/>
              </w:rPr>
              <w:t>3</w:t>
            </w:r>
            <w:r w:rsidRPr="006A145B">
              <w:rPr>
                <w:rFonts w:ascii="Arial" w:hAnsi="Arial" w:cs="Arial"/>
                <w:sz w:val="22"/>
                <w:szCs w:val="22"/>
              </w:rPr>
              <w:t>)</w:t>
            </w: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5 mg/L</w:t>
            </w:r>
          </w:p>
          <w:p w:rsidR="00011BE3" w:rsidRPr="006A145B" w:rsidRDefault="00011BE3" w:rsidP="00263745">
            <w:pPr>
              <w:rPr>
                <w:rFonts w:ascii="Arial" w:hAnsi="Arial" w:cs="Arial"/>
                <w:sz w:val="22"/>
                <w:szCs w:val="22"/>
              </w:rPr>
            </w:pPr>
          </w:p>
        </w:tc>
      </w:tr>
      <w:bookmarkEnd w:id="0"/>
      <w:bookmarkEnd w:id="1"/>
    </w:tbl>
    <w:p w:rsidR="00011BE3" w:rsidRPr="006A145B" w:rsidRDefault="00011BE3" w:rsidP="00011BE3">
      <w:pPr>
        <w:rPr>
          <w:rFonts w:ascii="Arial" w:hAnsi="Arial" w:cs="Arial"/>
          <w:sz w:val="22"/>
          <w:szCs w:val="22"/>
        </w:rPr>
      </w:pPr>
    </w:p>
    <w:p w:rsidR="00011BE3" w:rsidRPr="006A145B" w:rsidRDefault="00011BE3" w:rsidP="00011BE3">
      <w:pPr>
        <w:rPr>
          <w:rFonts w:ascii="Arial" w:hAnsi="Arial" w:cs="Arial"/>
          <w:sz w:val="22"/>
          <w:szCs w:val="22"/>
        </w:rPr>
      </w:pPr>
      <w:r w:rsidRPr="006A145B">
        <w:rPr>
          <w:rFonts w:ascii="Arial" w:hAnsi="Arial" w:cs="Arial"/>
          <w:sz w:val="22"/>
          <w:szCs w:val="22"/>
        </w:rPr>
        <w:t xml:space="preserve"> </w:t>
      </w:r>
    </w:p>
    <w:p w:rsidR="00011BE3" w:rsidRPr="006A145B" w:rsidRDefault="00011BE3" w:rsidP="00011BE3">
      <w:pPr>
        <w:overflowPunct/>
        <w:autoSpaceDE/>
        <w:autoSpaceDN/>
        <w:adjustRightInd/>
        <w:ind w:left="720"/>
        <w:textAlignment w:val="auto"/>
        <w:rPr>
          <w:rFonts w:ascii="Arial" w:hAnsi="Arial" w:cs="Arial"/>
          <w:b/>
          <w:bCs/>
          <w:sz w:val="22"/>
          <w:szCs w:val="22"/>
        </w:rPr>
      </w:pPr>
      <w:r w:rsidRPr="006A145B">
        <w:rPr>
          <w:rFonts w:ascii="Arial" w:hAnsi="Arial" w:cs="Arial"/>
          <w:b/>
          <w:bCs/>
          <w:sz w:val="22"/>
          <w:szCs w:val="22"/>
        </w:rPr>
        <w:t>B.</w:t>
      </w:r>
      <w:r w:rsidRPr="006A145B">
        <w:rPr>
          <w:rFonts w:ascii="Arial" w:hAnsi="Arial" w:cs="Arial"/>
          <w:b/>
          <w:bCs/>
          <w:sz w:val="22"/>
          <w:szCs w:val="22"/>
        </w:rPr>
        <w:tab/>
        <w:t>Treatment Process Selection</w:t>
      </w:r>
    </w:p>
    <w:p w:rsidR="00011BE3" w:rsidRPr="006A145B" w:rsidRDefault="00011BE3" w:rsidP="00011BE3">
      <w:pPr>
        <w:ind w:left="1440" w:hanging="720"/>
        <w:rPr>
          <w:rFonts w:ascii="Arial" w:hAnsi="Arial" w:cs="Arial"/>
          <w:sz w:val="22"/>
          <w:szCs w:val="22"/>
        </w:rPr>
      </w:pPr>
    </w:p>
    <w:p w:rsidR="00011BE3" w:rsidRPr="006A145B" w:rsidRDefault="00011BE3" w:rsidP="00011BE3">
      <w:pPr>
        <w:ind w:left="1440" w:hanging="720"/>
        <w:jc w:val="lowKashida"/>
        <w:rPr>
          <w:rFonts w:ascii="Arial" w:hAnsi="Arial" w:cs="Arial"/>
          <w:sz w:val="22"/>
          <w:szCs w:val="22"/>
        </w:rPr>
      </w:pPr>
      <w:r w:rsidRPr="006A145B">
        <w:rPr>
          <w:rFonts w:ascii="Arial" w:hAnsi="Arial" w:cs="Arial"/>
          <w:sz w:val="22"/>
          <w:szCs w:val="22"/>
        </w:rPr>
        <w:t xml:space="preserve">            The selection of a particular process for sewage treatment is affected by diurnal and seasonal flow variations, sewerage strength (variability of wastewater constituents) infiltration / inflow, ambient temperature and its induced </w:t>
      </w:r>
      <w:r w:rsidR="008F6546" w:rsidRPr="006A145B">
        <w:rPr>
          <w:rFonts w:ascii="Arial" w:hAnsi="Arial" w:cs="Arial"/>
          <w:sz w:val="22"/>
          <w:szCs w:val="22"/>
        </w:rPr>
        <w:t>septicity,</w:t>
      </w:r>
      <w:r w:rsidRPr="006A145B">
        <w:rPr>
          <w:rFonts w:ascii="Arial" w:hAnsi="Arial" w:cs="Arial"/>
          <w:sz w:val="22"/>
          <w:szCs w:val="22"/>
        </w:rPr>
        <w:t xml:space="preserve"> degree of treatment </w:t>
      </w:r>
      <w:r w:rsidR="008F6546" w:rsidRPr="006A145B">
        <w:rPr>
          <w:rFonts w:ascii="Arial" w:hAnsi="Arial" w:cs="Arial"/>
          <w:sz w:val="22"/>
          <w:szCs w:val="22"/>
        </w:rPr>
        <w:t>required,</w:t>
      </w:r>
      <w:r w:rsidRPr="006A145B">
        <w:rPr>
          <w:rFonts w:ascii="Arial" w:hAnsi="Arial" w:cs="Arial"/>
          <w:sz w:val="22"/>
          <w:szCs w:val="22"/>
        </w:rPr>
        <w:t xml:space="preserve"> magnitude and direction of wind etc.</w:t>
      </w:r>
    </w:p>
    <w:p w:rsidR="00011BE3" w:rsidRPr="006A145B" w:rsidRDefault="00011BE3" w:rsidP="00011BE3">
      <w:pPr>
        <w:ind w:left="1440" w:hanging="720"/>
        <w:jc w:val="lowKashida"/>
        <w:rPr>
          <w:rFonts w:ascii="Arial" w:hAnsi="Arial" w:cs="Arial"/>
          <w:sz w:val="22"/>
          <w:szCs w:val="22"/>
        </w:rPr>
      </w:pPr>
    </w:p>
    <w:p w:rsidR="00011BE3" w:rsidRPr="006A145B" w:rsidRDefault="00011BE3" w:rsidP="00011BE3">
      <w:pPr>
        <w:ind w:left="1440" w:hanging="720"/>
        <w:jc w:val="lowKashida"/>
        <w:rPr>
          <w:rFonts w:ascii="Arial" w:hAnsi="Arial" w:cs="Arial"/>
          <w:sz w:val="22"/>
          <w:szCs w:val="22"/>
        </w:rPr>
      </w:pPr>
      <w:r w:rsidRPr="006A145B">
        <w:rPr>
          <w:rFonts w:ascii="Arial" w:hAnsi="Arial" w:cs="Arial"/>
          <w:sz w:val="22"/>
          <w:szCs w:val="22"/>
        </w:rPr>
        <w:t xml:space="preserve">           The treatment works shall consist of:</w:t>
      </w:r>
    </w:p>
    <w:p w:rsidR="00011BE3" w:rsidRPr="006A145B" w:rsidRDefault="00011BE3" w:rsidP="00011BE3">
      <w:pPr>
        <w:rPr>
          <w:rFonts w:ascii="Arial" w:hAnsi="Arial" w:cs="Arial"/>
          <w:sz w:val="22"/>
          <w:szCs w:val="22"/>
        </w:rPr>
      </w:pPr>
    </w:p>
    <w:tbl>
      <w:tblPr>
        <w:tblW w:w="838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4"/>
        <w:gridCol w:w="4994"/>
      </w:tblGrid>
      <w:tr w:rsidR="00011BE3" w:rsidRPr="006A145B">
        <w:tc>
          <w:tcPr>
            <w:tcW w:w="3394"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Process stage</w:t>
            </w:r>
          </w:p>
        </w:tc>
        <w:tc>
          <w:tcPr>
            <w:tcW w:w="4994"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Purpose</w:t>
            </w:r>
          </w:p>
          <w:p w:rsidR="00011BE3" w:rsidRPr="006A145B" w:rsidRDefault="00011BE3" w:rsidP="00263745">
            <w:pPr>
              <w:jc w:val="cente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Preliminary Treatment</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Screening and grit removal flow measurement</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Secondary  Treatment  by Bio-Remediation</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Oxygenations by means of Aerations followed by clarification-separations of effluent and sludge.</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Effluent Treatment (Optional)</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Effluent subjected to disinfection by chlorination</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834D17" w:rsidP="00263745">
            <w:pPr>
              <w:rPr>
                <w:rFonts w:ascii="Arial" w:hAnsi="Arial" w:cs="Arial"/>
                <w:sz w:val="22"/>
                <w:szCs w:val="22"/>
              </w:rPr>
            </w:pPr>
            <w:r>
              <w:rPr>
                <w:rFonts w:ascii="Arial" w:hAnsi="Arial" w:cs="Arial"/>
                <w:sz w:val="22"/>
                <w:szCs w:val="22"/>
              </w:rPr>
              <w:t xml:space="preserve">Sludge </w:t>
            </w:r>
            <w:r w:rsidR="00011BE3" w:rsidRPr="006A145B">
              <w:rPr>
                <w:rFonts w:ascii="Arial" w:hAnsi="Arial" w:cs="Arial"/>
                <w:sz w:val="22"/>
                <w:szCs w:val="22"/>
              </w:rPr>
              <w:t>Removal</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Sludge disposal</w:t>
            </w:r>
          </w:p>
          <w:p w:rsidR="00011BE3" w:rsidRPr="006A145B" w:rsidRDefault="00011BE3" w:rsidP="00263745">
            <w:pPr>
              <w:rPr>
                <w:rFonts w:ascii="Arial" w:hAnsi="Arial" w:cs="Arial"/>
                <w:sz w:val="22"/>
                <w:szCs w:val="22"/>
              </w:rPr>
            </w:pPr>
          </w:p>
        </w:tc>
      </w:tr>
    </w:tbl>
    <w:p w:rsidR="00011BE3" w:rsidRPr="006A145B" w:rsidRDefault="00011BE3" w:rsidP="00867C19">
      <w:pPr>
        <w:pStyle w:val="BodyText2"/>
        <w:rPr>
          <w:rFonts w:ascii="Arial" w:hAnsi="Arial" w:cs="Arial"/>
          <w:sz w:val="22"/>
          <w:szCs w:val="22"/>
        </w:rPr>
      </w:pPr>
    </w:p>
    <w:p w:rsidR="00011BE3" w:rsidRPr="006A145B" w:rsidRDefault="00011BE3" w:rsidP="00011BE3">
      <w:pPr>
        <w:overflowPunct/>
        <w:autoSpaceDE/>
        <w:autoSpaceDN/>
        <w:adjustRightInd/>
        <w:ind w:left="720"/>
        <w:textAlignment w:val="auto"/>
        <w:rPr>
          <w:rFonts w:ascii="Arial" w:hAnsi="Arial" w:cs="Arial"/>
          <w:b/>
          <w:bCs/>
          <w:sz w:val="22"/>
          <w:szCs w:val="22"/>
        </w:rPr>
      </w:pPr>
      <w:r w:rsidRPr="006A145B">
        <w:rPr>
          <w:rFonts w:ascii="Arial" w:hAnsi="Arial" w:cs="Arial"/>
          <w:b/>
          <w:bCs/>
          <w:sz w:val="22"/>
          <w:szCs w:val="22"/>
        </w:rPr>
        <w:t>C.</w:t>
      </w:r>
      <w:r w:rsidRPr="006A145B">
        <w:rPr>
          <w:rFonts w:ascii="Arial" w:hAnsi="Arial" w:cs="Arial"/>
          <w:b/>
          <w:bCs/>
          <w:sz w:val="22"/>
          <w:szCs w:val="22"/>
        </w:rPr>
        <w:tab/>
        <w:t>Required Effluent Standards</w:t>
      </w:r>
    </w:p>
    <w:p w:rsidR="00011BE3" w:rsidRPr="006A145B" w:rsidRDefault="00011BE3" w:rsidP="00011BE3">
      <w:pPr>
        <w:pStyle w:val="BodyText2"/>
        <w:rPr>
          <w:rFonts w:ascii="Arial" w:hAnsi="Arial" w:cs="Arial"/>
          <w:sz w:val="22"/>
          <w:szCs w:val="22"/>
        </w:rPr>
      </w:pPr>
    </w:p>
    <w:p w:rsidR="00011BE3" w:rsidRPr="006A145B" w:rsidRDefault="00011BE3" w:rsidP="00011BE3">
      <w:pPr>
        <w:numPr>
          <w:ilvl w:val="0"/>
          <w:numId w:val="28"/>
        </w:numPr>
        <w:tabs>
          <w:tab w:val="num" w:pos="1800"/>
        </w:tabs>
        <w:overflowPunct/>
        <w:autoSpaceDE/>
        <w:autoSpaceDN/>
        <w:adjustRightInd/>
        <w:ind w:left="1800"/>
        <w:jc w:val="lowKashida"/>
        <w:textAlignment w:val="auto"/>
        <w:rPr>
          <w:rFonts w:ascii="Arial" w:hAnsi="Arial" w:cs="Arial"/>
          <w:sz w:val="22"/>
          <w:szCs w:val="22"/>
        </w:rPr>
      </w:pPr>
      <w:r w:rsidRPr="006A145B">
        <w:rPr>
          <w:rFonts w:ascii="Arial" w:hAnsi="Arial" w:cs="Arial"/>
          <w:sz w:val="22"/>
          <w:szCs w:val="22"/>
        </w:rPr>
        <w:t>The minimum required standards for effluent are as shown below.</w:t>
      </w:r>
    </w:p>
    <w:p w:rsidR="00210774" w:rsidRPr="006A145B" w:rsidRDefault="00210774" w:rsidP="00011BE3">
      <w:pPr>
        <w:rPr>
          <w:rFonts w:ascii="Arial" w:hAnsi="Arial" w:cs="Arial"/>
          <w:sz w:val="22"/>
          <w:szCs w:val="22"/>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0"/>
        <w:gridCol w:w="2790"/>
      </w:tblGrid>
      <w:tr w:rsidR="00011BE3" w:rsidRPr="006A145B">
        <w:tc>
          <w:tcPr>
            <w:tcW w:w="7380" w:type="dxa"/>
            <w:gridSpan w:val="2"/>
          </w:tcPr>
          <w:p w:rsidR="00011BE3" w:rsidRPr="006A145B" w:rsidRDefault="00011BE3" w:rsidP="00263745">
            <w:pPr>
              <w:jc w:val="center"/>
              <w:rPr>
                <w:rFonts w:ascii="Arial" w:hAnsi="Arial" w:cs="Arial"/>
                <w:b/>
                <w:bCs/>
                <w:sz w:val="22"/>
                <w:szCs w:val="22"/>
              </w:rPr>
            </w:pPr>
            <w:r w:rsidRPr="006A145B">
              <w:rPr>
                <w:rFonts w:ascii="Arial" w:hAnsi="Arial" w:cs="Arial"/>
                <w:b/>
                <w:bCs/>
                <w:sz w:val="22"/>
                <w:szCs w:val="22"/>
              </w:rPr>
              <w:t>EFFLUENT STANDARD</w:t>
            </w:r>
          </w:p>
          <w:p w:rsidR="00011BE3" w:rsidRPr="006A145B" w:rsidRDefault="00011BE3" w:rsidP="00263745">
            <w:pPr>
              <w:jc w:val="center"/>
              <w:rPr>
                <w:rFonts w:ascii="Arial" w:hAnsi="Arial" w:cs="Arial"/>
                <w:b/>
                <w:bCs/>
                <w:sz w:val="22"/>
                <w:szCs w:val="22"/>
              </w:rPr>
            </w:pPr>
          </w:p>
        </w:tc>
      </w:tr>
      <w:tr w:rsidR="00011BE3" w:rsidRPr="006A145B">
        <w:tc>
          <w:tcPr>
            <w:tcW w:w="4590" w:type="dxa"/>
          </w:tcPr>
          <w:p w:rsidR="00011BE3" w:rsidRPr="006A145B" w:rsidRDefault="00011BE3" w:rsidP="00263745">
            <w:pPr>
              <w:rPr>
                <w:rFonts w:ascii="Arial" w:hAnsi="Arial" w:cs="Arial"/>
                <w:sz w:val="22"/>
                <w:szCs w:val="22"/>
              </w:rPr>
            </w:pPr>
            <w:r w:rsidRPr="006A145B">
              <w:rPr>
                <w:rFonts w:ascii="Arial" w:hAnsi="Arial" w:cs="Arial"/>
                <w:sz w:val="22"/>
                <w:szCs w:val="22"/>
              </w:rPr>
              <w:t>Parameter</w:t>
            </w:r>
          </w:p>
          <w:p w:rsidR="00011BE3" w:rsidRPr="006A145B" w:rsidRDefault="00011BE3" w:rsidP="00263745">
            <w:pPr>
              <w:rPr>
                <w:rFonts w:ascii="Arial" w:hAnsi="Arial" w:cs="Arial"/>
                <w:sz w:val="22"/>
                <w:szCs w:val="22"/>
              </w:rPr>
            </w:pPr>
          </w:p>
        </w:tc>
        <w:tc>
          <w:tcPr>
            <w:tcW w:w="2790" w:type="dxa"/>
          </w:tcPr>
          <w:p w:rsidR="00011BE3" w:rsidRPr="006A145B" w:rsidRDefault="00011BE3" w:rsidP="00263745">
            <w:pPr>
              <w:rPr>
                <w:rFonts w:ascii="Arial" w:hAnsi="Arial" w:cs="Arial"/>
                <w:sz w:val="22"/>
                <w:szCs w:val="22"/>
              </w:rPr>
            </w:pPr>
            <w:r w:rsidRPr="006A145B">
              <w:rPr>
                <w:rFonts w:ascii="Arial" w:hAnsi="Arial" w:cs="Arial"/>
                <w:sz w:val="22"/>
                <w:szCs w:val="22"/>
              </w:rPr>
              <w:t>Value</w:t>
            </w:r>
          </w:p>
        </w:tc>
      </w:tr>
      <w:tr w:rsidR="00011BE3" w:rsidRPr="006A145B">
        <w:tc>
          <w:tcPr>
            <w:tcW w:w="4590" w:type="dxa"/>
          </w:tcPr>
          <w:p w:rsidR="00011BE3" w:rsidRPr="006A145B" w:rsidRDefault="00011BE3" w:rsidP="00263745">
            <w:pPr>
              <w:rPr>
                <w:rFonts w:ascii="Arial" w:hAnsi="Arial" w:cs="Arial"/>
                <w:sz w:val="22"/>
                <w:szCs w:val="22"/>
              </w:rPr>
            </w:pPr>
            <w:r w:rsidRPr="006A145B">
              <w:rPr>
                <w:rFonts w:ascii="Arial" w:hAnsi="Arial" w:cs="Arial"/>
                <w:sz w:val="22"/>
                <w:szCs w:val="22"/>
              </w:rPr>
              <w:t>Bio-chemical oxygen  demand (BOD)</w:t>
            </w:r>
          </w:p>
        </w:tc>
        <w:tc>
          <w:tcPr>
            <w:tcW w:w="2790" w:type="dxa"/>
          </w:tcPr>
          <w:p w:rsidR="00011BE3" w:rsidRPr="006A145B" w:rsidRDefault="00011BE3" w:rsidP="00263745">
            <w:pPr>
              <w:rPr>
                <w:rFonts w:ascii="Arial" w:hAnsi="Arial" w:cs="Arial"/>
                <w:sz w:val="22"/>
                <w:szCs w:val="22"/>
              </w:rPr>
            </w:pPr>
            <w:r w:rsidRPr="006A145B">
              <w:rPr>
                <w:rFonts w:ascii="Arial" w:hAnsi="Arial" w:cs="Arial"/>
                <w:sz w:val="22"/>
                <w:szCs w:val="22"/>
              </w:rPr>
              <w:t>70 MG/L</w:t>
            </w:r>
          </w:p>
        </w:tc>
      </w:tr>
    </w:tbl>
    <w:p w:rsidR="00CA115D" w:rsidRDefault="00CA115D" w:rsidP="00867C19">
      <w:pPr>
        <w:pStyle w:val="BodyText2"/>
        <w:rPr>
          <w:rFonts w:ascii="Arial" w:hAnsi="Arial" w:cs="Arial"/>
          <w:sz w:val="22"/>
          <w:szCs w:val="22"/>
        </w:rPr>
      </w:pPr>
    </w:p>
    <w:p w:rsidR="00CD5BD1" w:rsidRPr="006A145B" w:rsidRDefault="00011BE3" w:rsidP="00F2380A">
      <w:pPr>
        <w:pStyle w:val="BodyText2"/>
        <w:jc w:val="left"/>
        <w:rPr>
          <w:rFonts w:ascii="Arial" w:hAnsi="Arial" w:cs="Arial"/>
          <w:sz w:val="22"/>
          <w:szCs w:val="22"/>
        </w:rPr>
      </w:pPr>
      <w:r w:rsidRPr="006A145B">
        <w:rPr>
          <w:rFonts w:ascii="Arial" w:hAnsi="Arial" w:cs="Arial"/>
          <w:sz w:val="22"/>
          <w:szCs w:val="22"/>
        </w:rPr>
        <w:lastRenderedPageBreak/>
        <w:t>1.4</w:t>
      </w:r>
      <w:r w:rsidR="00CD5BD1" w:rsidRPr="006A145B">
        <w:rPr>
          <w:rFonts w:ascii="Arial" w:hAnsi="Arial" w:cs="Arial"/>
          <w:sz w:val="22"/>
          <w:szCs w:val="22"/>
        </w:rPr>
        <w:tab/>
        <w:t>Submittal</w:t>
      </w:r>
    </w:p>
    <w:p w:rsidR="00CD5BD1" w:rsidRPr="006A145B" w:rsidRDefault="00CD5BD1" w:rsidP="00867C19">
      <w:pPr>
        <w:pStyle w:val="BodyText2"/>
        <w:rPr>
          <w:rFonts w:ascii="Arial" w:hAnsi="Arial" w:cs="Arial"/>
          <w:sz w:val="22"/>
          <w:szCs w:val="22"/>
        </w:rPr>
      </w:pPr>
    </w:p>
    <w:p w:rsidR="00CD5BD1" w:rsidRPr="00F2380A" w:rsidRDefault="00CD5BD1" w:rsidP="00F2380A">
      <w:pPr>
        <w:pStyle w:val="BodyText2"/>
        <w:numPr>
          <w:ilvl w:val="0"/>
          <w:numId w:val="25"/>
        </w:numPr>
        <w:jc w:val="left"/>
        <w:rPr>
          <w:rFonts w:ascii="Arial" w:hAnsi="Arial" w:cs="Arial"/>
          <w:b w:val="0"/>
          <w:sz w:val="22"/>
          <w:szCs w:val="22"/>
        </w:rPr>
      </w:pPr>
      <w:r w:rsidRPr="00F2380A">
        <w:rPr>
          <w:rFonts w:ascii="Arial" w:hAnsi="Arial" w:cs="Arial"/>
          <w:b w:val="0"/>
          <w:sz w:val="22"/>
          <w:szCs w:val="22"/>
        </w:rPr>
        <w:t>Contractor shall submit the following minimum documents for approval before placing order with the manufacturer</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Sectional Hydraulic Profile</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Treatment Process Employed</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Controls Employed</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Materials specification of each items involved in the CWWTP</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Layout Plan with each component, vendor and other items, marked with sections, method of construction/installation etc complete.</w:t>
      </w:r>
    </w:p>
    <w:p w:rsidR="00CD5BD1" w:rsidRPr="00F2380A" w:rsidRDefault="00CD5BD1" w:rsidP="00F2380A">
      <w:pPr>
        <w:pStyle w:val="BodyText2"/>
        <w:jc w:val="left"/>
        <w:rPr>
          <w:rFonts w:ascii="Arial" w:hAnsi="Arial" w:cs="Arial"/>
          <w:b w:val="0"/>
          <w:sz w:val="22"/>
          <w:szCs w:val="22"/>
        </w:rPr>
      </w:pPr>
    </w:p>
    <w:p w:rsidR="00B46AFD" w:rsidRPr="006A145B" w:rsidRDefault="00011BE3" w:rsidP="00CD5BD1">
      <w:pPr>
        <w:pStyle w:val="BodyText2"/>
        <w:jc w:val="lowKashida"/>
        <w:rPr>
          <w:rFonts w:ascii="Arial" w:hAnsi="Arial" w:cs="Arial"/>
          <w:sz w:val="22"/>
          <w:szCs w:val="22"/>
        </w:rPr>
      </w:pPr>
      <w:r w:rsidRPr="006A145B">
        <w:rPr>
          <w:rFonts w:ascii="Arial" w:hAnsi="Arial" w:cs="Arial"/>
          <w:sz w:val="22"/>
          <w:szCs w:val="22"/>
        </w:rPr>
        <w:t>1.5</w:t>
      </w:r>
      <w:r w:rsidR="00CD5BD1" w:rsidRPr="006A145B">
        <w:rPr>
          <w:rFonts w:ascii="Arial" w:hAnsi="Arial" w:cs="Arial"/>
          <w:sz w:val="22"/>
          <w:szCs w:val="22"/>
        </w:rPr>
        <w:tab/>
      </w:r>
      <w:r w:rsidR="00B46AFD" w:rsidRPr="006A145B">
        <w:rPr>
          <w:rFonts w:ascii="Arial" w:hAnsi="Arial" w:cs="Arial"/>
          <w:sz w:val="22"/>
          <w:szCs w:val="22"/>
        </w:rPr>
        <w:t xml:space="preserve">Training of </w:t>
      </w:r>
      <w:r w:rsidR="006B0090">
        <w:rPr>
          <w:rFonts w:ascii="Arial" w:hAnsi="Arial" w:cs="Arial"/>
          <w:sz w:val="22"/>
          <w:szCs w:val="22"/>
        </w:rPr>
        <w:t>MEE</w:t>
      </w:r>
      <w:r w:rsidR="00B46AFD" w:rsidRPr="006A145B">
        <w:rPr>
          <w:rFonts w:ascii="Arial" w:hAnsi="Arial" w:cs="Arial"/>
          <w:sz w:val="22"/>
          <w:szCs w:val="22"/>
        </w:rPr>
        <w:t xml:space="preserve"> </w:t>
      </w:r>
      <w:r w:rsidR="008F6546" w:rsidRPr="006A145B">
        <w:rPr>
          <w:rFonts w:ascii="Arial" w:hAnsi="Arial" w:cs="Arial"/>
          <w:sz w:val="22"/>
          <w:szCs w:val="22"/>
        </w:rPr>
        <w:t>Staff:</w:t>
      </w:r>
    </w:p>
    <w:p w:rsidR="00B46AFD" w:rsidRPr="006A145B" w:rsidRDefault="00B46AFD" w:rsidP="0090442C">
      <w:pPr>
        <w:pStyle w:val="BodyText2"/>
        <w:jc w:val="lowKashida"/>
        <w:rPr>
          <w:rFonts w:ascii="Arial" w:hAnsi="Arial" w:cs="Arial"/>
          <w:sz w:val="22"/>
          <w:szCs w:val="22"/>
        </w:rPr>
      </w:pP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 xml:space="preserve">Before handing over the fully operational plant over to the </w:t>
      </w:r>
      <w:r w:rsidR="006B0090" w:rsidRPr="00F2380A">
        <w:rPr>
          <w:rFonts w:ascii="Arial" w:hAnsi="Arial" w:cs="Arial"/>
          <w:b w:val="0"/>
          <w:sz w:val="22"/>
          <w:szCs w:val="22"/>
        </w:rPr>
        <w:t>MEE</w:t>
      </w:r>
      <w:r w:rsidRPr="00F2380A">
        <w:rPr>
          <w:rFonts w:ascii="Arial" w:hAnsi="Arial" w:cs="Arial"/>
          <w:b w:val="0"/>
          <w:sz w:val="22"/>
          <w:szCs w:val="22"/>
        </w:rPr>
        <w:t xml:space="preserve">, the supplier/contractor shall train the </w:t>
      </w:r>
      <w:r w:rsidR="006B0090" w:rsidRPr="00F2380A">
        <w:rPr>
          <w:rFonts w:ascii="Arial" w:hAnsi="Arial" w:cs="Arial"/>
          <w:b w:val="0"/>
          <w:sz w:val="22"/>
          <w:szCs w:val="22"/>
        </w:rPr>
        <w:t>MEE</w:t>
      </w:r>
      <w:r w:rsidR="008F6546" w:rsidRPr="00F2380A">
        <w:rPr>
          <w:rFonts w:ascii="Arial" w:hAnsi="Arial" w:cs="Arial"/>
          <w:b w:val="0"/>
          <w:sz w:val="22"/>
          <w:szCs w:val="22"/>
        </w:rPr>
        <w:t xml:space="preserve"> staff</w:t>
      </w:r>
      <w:r w:rsidRPr="00F2380A">
        <w:rPr>
          <w:rFonts w:ascii="Arial" w:hAnsi="Arial" w:cs="Arial"/>
          <w:b w:val="0"/>
          <w:sz w:val="22"/>
          <w:szCs w:val="22"/>
        </w:rPr>
        <w:t xml:space="preserve"> in all aspects of the operation and maintenance of the plant. Training shall be complete and include all the aspects of:</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1, Process employed</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2, Controls employed</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3, Complete Plant Maintenance</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4, Testing</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5, Safety</w:t>
      </w:r>
    </w:p>
    <w:p w:rsidR="00C81236" w:rsidRPr="00F2380A" w:rsidRDefault="00C81236" w:rsidP="0090442C">
      <w:pPr>
        <w:pStyle w:val="BodyText2"/>
        <w:jc w:val="lowKashida"/>
        <w:rPr>
          <w:rFonts w:ascii="Arial" w:hAnsi="Arial" w:cs="Arial"/>
          <w:b w:val="0"/>
          <w:sz w:val="22"/>
          <w:szCs w:val="22"/>
        </w:rPr>
      </w:pPr>
    </w:p>
    <w:p w:rsidR="00C81236"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 xml:space="preserve">Two sets of Documents/Manual of the above mentioned aspects (from one to five as above) of CWWTP shall be handed over to </w:t>
      </w:r>
      <w:r w:rsidR="006B0090" w:rsidRPr="00F2380A">
        <w:rPr>
          <w:rFonts w:ascii="Arial" w:hAnsi="Arial" w:cs="Arial"/>
          <w:b w:val="0"/>
          <w:sz w:val="22"/>
          <w:szCs w:val="22"/>
        </w:rPr>
        <w:t>MEE</w:t>
      </w:r>
      <w:r w:rsidR="00C81236" w:rsidRPr="00F2380A">
        <w:rPr>
          <w:rFonts w:ascii="Arial" w:hAnsi="Arial" w:cs="Arial"/>
          <w:b w:val="0"/>
          <w:sz w:val="22"/>
          <w:szCs w:val="22"/>
        </w:rPr>
        <w:t xml:space="preserve"> and receive acknowledgement before release of final payment.</w:t>
      </w:r>
    </w:p>
    <w:p w:rsidR="00C81236" w:rsidRPr="006A145B" w:rsidRDefault="00C81236" w:rsidP="0090442C">
      <w:pPr>
        <w:pStyle w:val="BodyText2"/>
        <w:jc w:val="lowKashida"/>
        <w:rPr>
          <w:rFonts w:ascii="Arial" w:hAnsi="Arial" w:cs="Arial"/>
          <w:sz w:val="22"/>
          <w:szCs w:val="22"/>
        </w:rPr>
      </w:pPr>
    </w:p>
    <w:p w:rsidR="008E4CD2" w:rsidRPr="006A145B" w:rsidRDefault="008E4CD2" w:rsidP="008E4CD2">
      <w:pPr>
        <w:jc w:val="lowKashida"/>
        <w:rPr>
          <w:rFonts w:ascii="Arial" w:hAnsi="Arial" w:cs="Arial"/>
          <w:b/>
          <w:bCs/>
          <w:sz w:val="22"/>
          <w:szCs w:val="22"/>
        </w:rPr>
      </w:pPr>
    </w:p>
    <w:p w:rsidR="008E4CD2" w:rsidRPr="006A145B" w:rsidRDefault="008E4CD2" w:rsidP="008E4CD2">
      <w:pPr>
        <w:jc w:val="lowKashida"/>
        <w:rPr>
          <w:rFonts w:ascii="Arial" w:hAnsi="Arial" w:cs="Arial"/>
          <w:b/>
          <w:bCs/>
          <w:sz w:val="22"/>
          <w:szCs w:val="22"/>
        </w:rPr>
      </w:pPr>
      <w:r w:rsidRPr="006A145B">
        <w:rPr>
          <w:rFonts w:ascii="Arial" w:hAnsi="Arial" w:cs="Arial"/>
          <w:b/>
          <w:bCs/>
          <w:sz w:val="22"/>
          <w:szCs w:val="22"/>
        </w:rPr>
        <w:t>2.0</w:t>
      </w:r>
      <w:r w:rsidRPr="006A145B">
        <w:rPr>
          <w:rFonts w:ascii="Arial" w:hAnsi="Arial" w:cs="Arial"/>
          <w:b/>
          <w:bCs/>
          <w:sz w:val="22"/>
          <w:szCs w:val="22"/>
        </w:rPr>
        <w:tab/>
        <w:t>PRODUCTS</w:t>
      </w:r>
    </w:p>
    <w:p w:rsidR="008E4CD2" w:rsidRPr="006A145B" w:rsidRDefault="008E4CD2" w:rsidP="0090442C">
      <w:pPr>
        <w:pStyle w:val="BodyText2"/>
        <w:jc w:val="lowKashida"/>
        <w:rPr>
          <w:rFonts w:ascii="Arial" w:hAnsi="Arial" w:cs="Arial"/>
          <w:sz w:val="22"/>
          <w:szCs w:val="22"/>
        </w:rPr>
      </w:pPr>
    </w:p>
    <w:p w:rsidR="008E4CD2" w:rsidRPr="00F2380A" w:rsidRDefault="008E4CD2" w:rsidP="008E4CD2">
      <w:pPr>
        <w:pStyle w:val="BodyText2"/>
        <w:numPr>
          <w:ilvl w:val="0"/>
          <w:numId w:val="30"/>
        </w:numPr>
        <w:jc w:val="lowKashida"/>
        <w:rPr>
          <w:rFonts w:ascii="Arial" w:hAnsi="Arial" w:cs="Arial"/>
          <w:b w:val="0"/>
          <w:sz w:val="22"/>
          <w:szCs w:val="22"/>
        </w:rPr>
      </w:pPr>
      <w:r w:rsidRPr="00F2380A">
        <w:rPr>
          <w:rFonts w:ascii="Arial" w:hAnsi="Arial" w:cs="Arial"/>
          <w:b w:val="0"/>
          <w:sz w:val="22"/>
          <w:szCs w:val="22"/>
        </w:rPr>
        <w:t>The CWWTP shall include the following</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 xml:space="preserve">Collection Well with one duty &amp; one </w:t>
      </w:r>
      <w:r w:rsidR="008F6546" w:rsidRPr="00F2380A">
        <w:rPr>
          <w:rFonts w:ascii="Arial" w:hAnsi="Arial" w:cs="Arial"/>
          <w:b w:val="0"/>
          <w:sz w:val="22"/>
          <w:szCs w:val="22"/>
        </w:rPr>
        <w:t>standby</w:t>
      </w:r>
      <w:r w:rsidRPr="00F2380A">
        <w:rPr>
          <w:rFonts w:ascii="Arial" w:hAnsi="Arial" w:cs="Arial"/>
          <w:b w:val="0"/>
          <w:sz w:val="22"/>
          <w:szCs w:val="22"/>
        </w:rPr>
        <w:t xml:space="preserve"> pump (optional as per manufacturers selection)</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Splitter Box</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Compact Waste Water Treatment Unit containing aeration &amp; settlement</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Sludge tank of capacity 6 months, and having a sludge pump with line connected to sea outfall</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Effluent manhole with one duty and standby pumps</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Sea outfall line</w:t>
      </w:r>
    </w:p>
    <w:p w:rsidR="008E4CD2" w:rsidRPr="006A145B" w:rsidRDefault="008E4CD2" w:rsidP="008E4CD2">
      <w:pPr>
        <w:pStyle w:val="BodyText2"/>
        <w:ind w:firstLine="720"/>
        <w:jc w:val="lowKashida"/>
        <w:rPr>
          <w:rFonts w:ascii="Arial" w:hAnsi="Arial" w:cs="Arial"/>
          <w:sz w:val="22"/>
          <w:szCs w:val="22"/>
        </w:rPr>
      </w:pPr>
    </w:p>
    <w:p w:rsidR="008E4CD2" w:rsidRPr="006A145B" w:rsidRDefault="008E4CD2" w:rsidP="0090442C">
      <w:pPr>
        <w:pStyle w:val="BodyText2"/>
        <w:jc w:val="lowKashida"/>
        <w:rPr>
          <w:rFonts w:ascii="Arial" w:hAnsi="Arial" w:cs="Arial"/>
          <w:sz w:val="22"/>
          <w:szCs w:val="22"/>
        </w:rPr>
      </w:pPr>
    </w:p>
    <w:p w:rsidR="00C81236" w:rsidRPr="006A145B" w:rsidRDefault="008E4CD2" w:rsidP="006976AD">
      <w:pPr>
        <w:jc w:val="lowKashida"/>
        <w:rPr>
          <w:rFonts w:ascii="Arial" w:hAnsi="Arial" w:cs="Arial"/>
          <w:b/>
          <w:bCs/>
          <w:sz w:val="22"/>
          <w:szCs w:val="22"/>
        </w:rPr>
      </w:pPr>
      <w:r w:rsidRPr="006A145B">
        <w:rPr>
          <w:rFonts w:ascii="Arial" w:hAnsi="Arial" w:cs="Arial"/>
          <w:b/>
          <w:bCs/>
          <w:sz w:val="22"/>
          <w:szCs w:val="22"/>
        </w:rPr>
        <w:t>2.1</w:t>
      </w:r>
      <w:r w:rsidR="00CF5475" w:rsidRPr="006A145B">
        <w:rPr>
          <w:rFonts w:ascii="Arial" w:hAnsi="Arial" w:cs="Arial"/>
          <w:b/>
          <w:bCs/>
          <w:sz w:val="22"/>
          <w:szCs w:val="22"/>
        </w:rPr>
        <w:tab/>
      </w:r>
      <w:r w:rsidR="00C81236" w:rsidRPr="006A145B">
        <w:rPr>
          <w:rFonts w:ascii="Arial" w:hAnsi="Arial" w:cs="Arial"/>
          <w:b/>
          <w:bCs/>
          <w:sz w:val="22"/>
          <w:szCs w:val="22"/>
        </w:rPr>
        <w:t>Inlet Lift Well (Optional)</w:t>
      </w:r>
    </w:p>
    <w:p w:rsidR="00C81236" w:rsidRPr="006A145B" w:rsidRDefault="00C81236" w:rsidP="0090442C">
      <w:pPr>
        <w:pStyle w:val="BodyText2"/>
        <w:jc w:val="lowKashida"/>
        <w:rPr>
          <w:rFonts w:ascii="Arial" w:hAnsi="Arial" w:cs="Arial"/>
          <w:sz w:val="22"/>
          <w:szCs w:val="22"/>
        </w:rPr>
      </w:pPr>
    </w:p>
    <w:p w:rsidR="00CD07FD" w:rsidRPr="00F2380A" w:rsidRDefault="008E4CD2" w:rsidP="0090442C">
      <w:pPr>
        <w:pStyle w:val="BodyText2"/>
        <w:ind w:hanging="720"/>
        <w:jc w:val="lowKashida"/>
        <w:rPr>
          <w:rFonts w:ascii="Arial" w:hAnsi="Arial" w:cs="Arial"/>
          <w:b w:val="0"/>
          <w:sz w:val="22"/>
          <w:szCs w:val="22"/>
        </w:rPr>
      </w:pPr>
      <w:r w:rsidRPr="00F2380A">
        <w:rPr>
          <w:rFonts w:ascii="Arial" w:hAnsi="Arial" w:cs="Arial"/>
          <w:b w:val="0"/>
          <w:sz w:val="22"/>
          <w:szCs w:val="22"/>
        </w:rPr>
        <w:t>A.</w:t>
      </w:r>
      <w:r w:rsidR="00CD07FD" w:rsidRPr="00F2380A">
        <w:rPr>
          <w:rFonts w:ascii="Arial" w:hAnsi="Arial" w:cs="Arial"/>
          <w:b w:val="0"/>
          <w:sz w:val="22"/>
          <w:szCs w:val="22"/>
        </w:rPr>
        <w:tab/>
      </w:r>
      <w:r w:rsidR="00C81236" w:rsidRPr="00F2380A">
        <w:rPr>
          <w:rFonts w:ascii="Arial" w:hAnsi="Arial" w:cs="Arial"/>
          <w:b w:val="0"/>
          <w:sz w:val="22"/>
          <w:szCs w:val="22"/>
        </w:rPr>
        <w:t xml:space="preserve">Inlet lift station will use submersible type grinder to transfer the </w:t>
      </w:r>
      <w:r w:rsidR="00CD07FD" w:rsidRPr="00F2380A">
        <w:rPr>
          <w:rFonts w:ascii="Arial" w:hAnsi="Arial" w:cs="Arial"/>
          <w:b w:val="0"/>
          <w:sz w:val="22"/>
          <w:szCs w:val="22"/>
        </w:rPr>
        <w:t>raw incoming sewage to the flow splitter box.</w:t>
      </w:r>
    </w:p>
    <w:p w:rsidR="00CD07FD" w:rsidRPr="00F2380A" w:rsidRDefault="00CD07FD" w:rsidP="0090442C">
      <w:pPr>
        <w:pStyle w:val="BodyText2"/>
        <w:jc w:val="lowKashida"/>
        <w:rPr>
          <w:rFonts w:ascii="Arial" w:hAnsi="Arial" w:cs="Arial"/>
          <w:b w:val="0"/>
          <w:sz w:val="22"/>
          <w:szCs w:val="22"/>
        </w:rPr>
      </w:pPr>
    </w:p>
    <w:p w:rsidR="00CD07FD" w:rsidRPr="00F2380A" w:rsidRDefault="00CD07FD" w:rsidP="0090442C">
      <w:pPr>
        <w:pStyle w:val="BodyText2"/>
        <w:jc w:val="lowKashida"/>
        <w:rPr>
          <w:rFonts w:ascii="Arial" w:hAnsi="Arial" w:cs="Arial"/>
          <w:b w:val="0"/>
          <w:sz w:val="22"/>
          <w:szCs w:val="22"/>
        </w:rPr>
      </w:pPr>
      <w:r w:rsidRPr="00F2380A">
        <w:rPr>
          <w:rFonts w:ascii="Arial" w:hAnsi="Arial" w:cs="Arial"/>
          <w:b w:val="0"/>
          <w:sz w:val="22"/>
          <w:szCs w:val="22"/>
        </w:rPr>
        <w:t xml:space="preserve">Quantity Required </w:t>
      </w:r>
      <w:r w:rsidRPr="00F2380A">
        <w:rPr>
          <w:rFonts w:ascii="Arial" w:hAnsi="Arial" w:cs="Arial"/>
          <w:b w:val="0"/>
          <w:sz w:val="22"/>
          <w:szCs w:val="22"/>
        </w:rPr>
        <w:tab/>
      </w:r>
      <w:r w:rsidRPr="00F2380A">
        <w:rPr>
          <w:rFonts w:ascii="Arial" w:hAnsi="Arial" w:cs="Arial"/>
          <w:b w:val="0"/>
          <w:sz w:val="22"/>
          <w:szCs w:val="22"/>
        </w:rPr>
        <w:tab/>
        <w:t>: One</w:t>
      </w:r>
    </w:p>
    <w:p w:rsidR="00075088" w:rsidRPr="00F2380A" w:rsidRDefault="00075088" w:rsidP="0090442C">
      <w:pPr>
        <w:pStyle w:val="BodyText2"/>
        <w:jc w:val="lowKashida"/>
        <w:rPr>
          <w:rFonts w:ascii="Arial" w:hAnsi="Arial" w:cs="Arial"/>
          <w:b w:val="0"/>
          <w:sz w:val="22"/>
          <w:szCs w:val="22"/>
        </w:rPr>
      </w:pPr>
    </w:p>
    <w:p w:rsidR="00CD07FD" w:rsidRPr="00F2380A" w:rsidRDefault="00CD07FD" w:rsidP="008E4CD2">
      <w:pPr>
        <w:pStyle w:val="BodyText2"/>
        <w:ind w:left="3600" w:hanging="2880"/>
        <w:jc w:val="lowKashida"/>
        <w:rPr>
          <w:rFonts w:ascii="Arial" w:hAnsi="Arial" w:cs="Arial"/>
          <w:b w:val="0"/>
          <w:sz w:val="22"/>
          <w:szCs w:val="22"/>
        </w:rPr>
      </w:pPr>
      <w:r w:rsidRPr="00F2380A">
        <w:rPr>
          <w:rFonts w:ascii="Arial" w:hAnsi="Arial" w:cs="Arial"/>
          <w:b w:val="0"/>
          <w:sz w:val="22"/>
          <w:szCs w:val="22"/>
        </w:rPr>
        <w:t>Dimension</w:t>
      </w:r>
      <w:r w:rsidRPr="00F2380A">
        <w:rPr>
          <w:rFonts w:ascii="Arial" w:hAnsi="Arial" w:cs="Arial"/>
          <w:b w:val="0"/>
          <w:sz w:val="22"/>
          <w:szCs w:val="22"/>
        </w:rPr>
        <w:tab/>
        <w:t xml:space="preserve">: </w:t>
      </w:r>
      <w:r w:rsidR="00FC1CCB" w:rsidRPr="00F2380A">
        <w:rPr>
          <w:rFonts w:ascii="Arial" w:hAnsi="Arial" w:cs="Arial"/>
          <w:b w:val="0"/>
          <w:sz w:val="22"/>
          <w:szCs w:val="22"/>
        </w:rPr>
        <w:t>5</w:t>
      </w:r>
      <w:r w:rsidRPr="00F2380A">
        <w:rPr>
          <w:rFonts w:ascii="Arial" w:hAnsi="Arial" w:cs="Arial"/>
          <w:b w:val="0"/>
          <w:sz w:val="22"/>
          <w:szCs w:val="22"/>
        </w:rPr>
        <w:t>m x</w:t>
      </w:r>
      <w:r w:rsidR="00FC1CCB" w:rsidRPr="00F2380A">
        <w:rPr>
          <w:rFonts w:ascii="Arial" w:hAnsi="Arial" w:cs="Arial"/>
          <w:b w:val="0"/>
          <w:sz w:val="22"/>
          <w:szCs w:val="22"/>
        </w:rPr>
        <w:t>3</w:t>
      </w:r>
      <w:r w:rsidR="008E4CD2" w:rsidRPr="00F2380A">
        <w:rPr>
          <w:rFonts w:ascii="Arial" w:hAnsi="Arial" w:cs="Arial"/>
          <w:b w:val="0"/>
          <w:sz w:val="22"/>
          <w:szCs w:val="22"/>
        </w:rPr>
        <w:t xml:space="preserve"> m x 3</w:t>
      </w:r>
      <w:r w:rsidRPr="00F2380A">
        <w:rPr>
          <w:rFonts w:ascii="Arial" w:hAnsi="Arial" w:cs="Arial"/>
          <w:b w:val="0"/>
          <w:sz w:val="22"/>
          <w:szCs w:val="22"/>
        </w:rPr>
        <w:t>m (Depth)</w:t>
      </w:r>
      <w:r w:rsidR="008E4CD2" w:rsidRPr="00F2380A">
        <w:rPr>
          <w:rFonts w:ascii="Arial" w:hAnsi="Arial" w:cs="Arial"/>
          <w:b w:val="0"/>
          <w:sz w:val="22"/>
          <w:szCs w:val="22"/>
        </w:rPr>
        <w:t xml:space="preserve"> [indicative, final sizes as per Manufacturers design calculations]</w:t>
      </w:r>
    </w:p>
    <w:p w:rsidR="00075088" w:rsidRPr="00F2380A" w:rsidRDefault="00075088" w:rsidP="0090442C">
      <w:pPr>
        <w:pStyle w:val="BodyText2"/>
        <w:ind w:left="3600" w:hanging="2880"/>
        <w:jc w:val="lowKashida"/>
        <w:rPr>
          <w:rFonts w:ascii="Arial" w:hAnsi="Arial" w:cs="Arial"/>
          <w:b w:val="0"/>
          <w:sz w:val="22"/>
          <w:szCs w:val="22"/>
        </w:rPr>
      </w:pPr>
    </w:p>
    <w:p w:rsidR="00CD07FD" w:rsidRPr="00F2380A" w:rsidRDefault="00CD07FD" w:rsidP="0090442C">
      <w:pPr>
        <w:pStyle w:val="BodyText2"/>
        <w:ind w:left="3600" w:hanging="2880"/>
        <w:jc w:val="lowKashida"/>
        <w:rPr>
          <w:rFonts w:ascii="Arial" w:hAnsi="Arial" w:cs="Arial"/>
          <w:b w:val="0"/>
          <w:sz w:val="22"/>
          <w:szCs w:val="22"/>
        </w:rPr>
      </w:pPr>
      <w:r w:rsidRPr="00F2380A">
        <w:rPr>
          <w:rFonts w:ascii="Arial" w:hAnsi="Arial" w:cs="Arial"/>
          <w:b w:val="0"/>
          <w:sz w:val="22"/>
          <w:szCs w:val="22"/>
        </w:rPr>
        <w:t>Material of Construction</w:t>
      </w:r>
      <w:r w:rsidRPr="00F2380A">
        <w:rPr>
          <w:rFonts w:ascii="Arial" w:hAnsi="Arial" w:cs="Arial"/>
          <w:b w:val="0"/>
          <w:sz w:val="22"/>
          <w:szCs w:val="22"/>
        </w:rPr>
        <w:tab/>
        <w:t>: Concrete</w:t>
      </w:r>
      <w:r w:rsidR="008E4CD2" w:rsidRPr="00F2380A">
        <w:rPr>
          <w:rFonts w:ascii="Arial" w:hAnsi="Arial" w:cs="Arial"/>
          <w:b w:val="0"/>
          <w:sz w:val="22"/>
          <w:szCs w:val="22"/>
        </w:rPr>
        <w:t xml:space="preserve"> or GRP</w:t>
      </w:r>
      <w:r w:rsidRPr="00F2380A">
        <w:rPr>
          <w:rFonts w:ascii="Arial" w:hAnsi="Arial" w:cs="Arial"/>
          <w:b w:val="0"/>
          <w:sz w:val="22"/>
          <w:szCs w:val="22"/>
        </w:rPr>
        <w:t xml:space="preserve"> with full water proofing. Provide       </w:t>
      </w:r>
      <w:r w:rsidR="008F6546" w:rsidRPr="00F2380A">
        <w:rPr>
          <w:rFonts w:ascii="Arial" w:hAnsi="Arial" w:cs="Arial"/>
          <w:b w:val="0"/>
          <w:sz w:val="22"/>
          <w:szCs w:val="22"/>
        </w:rPr>
        <w:t>epoxy coating</w:t>
      </w:r>
      <w:r w:rsidRPr="00F2380A">
        <w:rPr>
          <w:rFonts w:ascii="Arial" w:hAnsi="Arial" w:cs="Arial"/>
          <w:b w:val="0"/>
          <w:sz w:val="22"/>
          <w:szCs w:val="22"/>
        </w:rPr>
        <w:t xml:space="preserve"> inside. Concrete</w:t>
      </w:r>
      <w:r w:rsidR="008E4CD2" w:rsidRPr="00F2380A">
        <w:rPr>
          <w:rFonts w:ascii="Arial" w:hAnsi="Arial" w:cs="Arial"/>
          <w:b w:val="0"/>
          <w:sz w:val="22"/>
          <w:szCs w:val="22"/>
        </w:rPr>
        <w:t>/GRP</w:t>
      </w:r>
      <w:r w:rsidRPr="00F2380A">
        <w:rPr>
          <w:rFonts w:ascii="Arial" w:hAnsi="Arial" w:cs="Arial"/>
          <w:b w:val="0"/>
          <w:sz w:val="22"/>
          <w:szCs w:val="22"/>
        </w:rPr>
        <w:t xml:space="preserve"> shall be able to resist the saline ground water conditions.</w:t>
      </w:r>
    </w:p>
    <w:p w:rsidR="00CD07FD" w:rsidRPr="00F2380A" w:rsidRDefault="00CD07FD" w:rsidP="0090442C">
      <w:pPr>
        <w:pStyle w:val="BodyText2"/>
        <w:jc w:val="lowKashida"/>
        <w:rPr>
          <w:rFonts w:ascii="Arial" w:hAnsi="Arial" w:cs="Arial"/>
          <w:b w:val="0"/>
          <w:sz w:val="22"/>
          <w:szCs w:val="22"/>
        </w:rPr>
      </w:pPr>
    </w:p>
    <w:p w:rsidR="00CD07FD" w:rsidRPr="00F2380A" w:rsidRDefault="0090442C" w:rsidP="0090442C">
      <w:pPr>
        <w:pStyle w:val="BodyText2"/>
        <w:jc w:val="lowKashida"/>
        <w:rPr>
          <w:rFonts w:ascii="Arial" w:hAnsi="Arial" w:cs="Arial"/>
          <w:b w:val="0"/>
          <w:sz w:val="22"/>
          <w:szCs w:val="22"/>
        </w:rPr>
      </w:pPr>
      <w:r w:rsidRPr="00F2380A">
        <w:rPr>
          <w:rFonts w:ascii="Arial" w:hAnsi="Arial" w:cs="Arial"/>
          <w:b w:val="0"/>
          <w:sz w:val="22"/>
          <w:szCs w:val="22"/>
        </w:rPr>
        <w:lastRenderedPageBreak/>
        <w:t>A protective membrane/coating shall be applied to the outside of concrete in contact with the ground. This protection shall be fully able to prevent the adverse effects of highly saline ground water. Internal surfaces of concrete in contact with the sewage shall be provided with anti-corrosive type epoxy painting.</w:t>
      </w:r>
    </w:p>
    <w:p w:rsidR="0090442C" w:rsidRPr="00F2380A" w:rsidRDefault="0090442C" w:rsidP="0090442C">
      <w:pPr>
        <w:pStyle w:val="BodyText2"/>
        <w:jc w:val="lowKashida"/>
        <w:rPr>
          <w:rFonts w:ascii="Arial" w:hAnsi="Arial" w:cs="Arial"/>
          <w:b w:val="0"/>
          <w:sz w:val="22"/>
          <w:szCs w:val="22"/>
        </w:rPr>
      </w:pPr>
    </w:p>
    <w:p w:rsidR="0090442C" w:rsidRPr="00F2380A" w:rsidRDefault="008E4CD2" w:rsidP="008E4CD2">
      <w:pPr>
        <w:pStyle w:val="BodyText2"/>
        <w:ind w:hanging="720"/>
        <w:jc w:val="lowKashida"/>
        <w:rPr>
          <w:rFonts w:ascii="Arial" w:hAnsi="Arial" w:cs="Arial"/>
          <w:b w:val="0"/>
          <w:sz w:val="22"/>
          <w:szCs w:val="22"/>
        </w:rPr>
      </w:pPr>
      <w:r w:rsidRPr="00F2380A">
        <w:rPr>
          <w:rFonts w:ascii="Arial" w:hAnsi="Arial" w:cs="Arial"/>
          <w:b w:val="0"/>
          <w:sz w:val="22"/>
          <w:szCs w:val="22"/>
        </w:rPr>
        <w:t>B</w:t>
      </w:r>
      <w:r w:rsidRPr="00F2380A">
        <w:rPr>
          <w:rFonts w:ascii="Arial" w:hAnsi="Arial" w:cs="Arial"/>
          <w:b w:val="0"/>
          <w:sz w:val="22"/>
          <w:szCs w:val="22"/>
        </w:rPr>
        <w:tab/>
      </w:r>
      <w:r w:rsidR="0090442C" w:rsidRPr="00F2380A">
        <w:rPr>
          <w:rFonts w:ascii="Arial" w:hAnsi="Arial" w:cs="Arial"/>
          <w:b w:val="0"/>
          <w:sz w:val="22"/>
          <w:szCs w:val="22"/>
        </w:rPr>
        <w:t>Provide two numbers-[one duty + one standby] raw sewage grinder pumps in the inlet lift well.</w:t>
      </w:r>
    </w:p>
    <w:p w:rsidR="008E4CD2" w:rsidRPr="00F2380A" w:rsidRDefault="008E4CD2" w:rsidP="008E4CD2">
      <w:pPr>
        <w:pStyle w:val="BodyText2"/>
        <w:ind w:hanging="720"/>
        <w:jc w:val="lowKashida"/>
        <w:rPr>
          <w:rFonts w:ascii="Arial" w:hAnsi="Arial" w:cs="Arial"/>
          <w:b w:val="0"/>
          <w:sz w:val="22"/>
          <w:szCs w:val="22"/>
        </w:rPr>
      </w:pPr>
    </w:p>
    <w:p w:rsidR="0090442C" w:rsidRPr="00F2380A" w:rsidRDefault="0090442C"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Type</w:t>
      </w:r>
      <w:r w:rsidRPr="00F2380A">
        <w:rPr>
          <w:rFonts w:ascii="Arial" w:hAnsi="Arial" w:cs="Arial"/>
          <w:b w:val="0"/>
          <w:sz w:val="22"/>
          <w:szCs w:val="22"/>
        </w:rPr>
        <w:tab/>
        <w:t xml:space="preserve">: Submersible, Non Clog, Centrifugal with </w:t>
      </w:r>
      <w:r w:rsidR="00633917" w:rsidRPr="00F2380A">
        <w:rPr>
          <w:rFonts w:ascii="Arial" w:hAnsi="Arial" w:cs="Arial"/>
          <w:b w:val="0"/>
          <w:sz w:val="22"/>
          <w:szCs w:val="22"/>
        </w:rPr>
        <w:t>required</w:t>
      </w:r>
      <w:r w:rsidR="00075088" w:rsidRPr="00F2380A">
        <w:rPr>
          <w:rFonts w:ascii="Arial" w:hAnsi="Arial" w:cs="Arial"/>
          <w:b w:val="0"/>
          <w:sz w:val="22"/>
          <w:szCs w:val="22"/>
        </w:rPr>
        <w:t xml:space="preserve"> capacity grinder provided shall be integral with pump and pump inlet.</w:t>
      </w: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Mode of Control</w:t>
      </w:r>
      <w:r w:rsidRPr="00F2380A">
        <w:rPr>
          <w:rFonts w:ascii="Arial" w:hAnsi="Arial" w:cs="Arial"/>
          <w:b w:val="0"/>
          <w:sz w:val="22"/>
          <w:szCs w:val="22"/>
        </w:rPr>
        <w:tab/>
        <w:t>: By float switches.</w:t>
      </w:r>
    </w:p>
    <w:p w:rsidR="00075088" w:rsidRPr="00F2380A" w:rsidRDefault="00075088" w:rsidP="00075088">
      <w:pPr>
        <w:pStyle w:val="BodyText2"/>
        <w:ind w:left="3600" w:hanging="2880"/>
        <w:jc w:val="lowKashida"/>
        <w:rPr>
          <w:rFonts w:ascii="Arial" w:hAnsi="Arial" w:cs="Arial"/>
          <w:b w:val="0"/>
          <w:sz w:val="22"/>
          <w:szCs w:val="22"/>
        </w:rPr>
      </w:pP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Casing/Impeller</w:t>
      </w:r>
      <w:r w:rsidRPr="00F2380A">
        <w:rPr>
          <w:rFonts w:ascii="Arial" w:hAnsi="Arial" w:cs="Arial"/>
          <w:b w:val="0"/>
          <w:sz w:val="22"/>
          <w:szCs w:val="22"/>
        </w:rPr>
        <w:tab/>
        <w:t>: Cast Iron.</w:t>
      </w:r>
    </w:p>
    <w:p w:rsidR="00075088" w:rsidRPr="00F2380A" w:rsidRDefault="00075088" w:rsidP="00075088">
      <w:pPr>
        <w:pStyle w:val="BodyText2"/>
        <w:ind w:left="3600" w:hanging="2880"/>
        <w:jc w:val="lowKashida"/>
        <w:rPr>
          <w:rFonts w:ascii="Arial" w:hAnsi="Arial" w:cs="Arial"/>
          <w:b w:val="0"/>
          <w:sz w:val="22"/>
          <w:szCs w:val="22"/>
        </w:rPr>
      </w:pP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Shaft</w:t>
      </w:r>
      <w:r w:rsidRPr="00F2380A">
        <w:rPr>
          <w:rFonts w:ascii="Arial" w:hAnsi="Arial" w:cs="Arial"/>
          <w:b w:val="0"/>
          <w:sz w:val="22"/>
          <w:szCs w:val="22"/>
        </w:rPr>
        <w:tab/>
        <w:t>: Stainless Steel Material.</w:t>
      </w:r>
    </w:p>
    <w:p w:rsidR="00075088" w:rsidRPr="00F2380A" w:rsidRDefault="00075088" w:rsidP="00075088">
      <w:pPr>
        <w:pStyle w:val="BodyText2"/>
        <w:jc w:val="lowKashida"/>
        <w:rPr>
          <w:rFonts w:ascii="Arial" w:hAnsi="Arial" w:cs="Arial"/>
          <w:b w:val="0"/>
          <w:sz w:val="22"/>
          <w:szCs w:val="22"/>
        </w:rPr>
      </w:pPr>
    </w:p>
    <w:p w:rsidR="00075088" w:rsidRPr="00F2380A" w:rsidRDefault="008E4CD2" w:rsidP="008E4CD2">
      <w:pPr>
        <w:pStyle w:val="BodyText2"/>
        <w:ind w:hanging="720"/>
        <w:jc w:val="lowKashida"/>
        <w:rPr>
          <w:rFonts w:ascii="Arial" w:hAnsi="Arial" w:cs="Arial"/>
          <w:b w:val="0"/>
          <w:sz w:val="22"/>
          <w:szCs w:val="22"/>
        </w:rPr>
      </w:pPr>
      <w:r w:rsidRPr="00F2380A">
        <w:rPr>
          <w:rFonts w:ascii="Arial" w:hAnsi="Arial" w:cs="Arial"/>
          <w:b w:val="0"/>
          <w:sz w:val="22"/>
          <w:szCs w:val="22"/>
        </w:rPr>
        <w:t>C.</w:t>
      </w:r>
      <w:r w:rsidRPr="00F2380A">
        <w:rPr>
          <w:rFonts w:ascii="Arial" w:hAnsi="Arial" w:cs="Arial"/>
          <w:b w:val="0"/>
          <w:sz w:val="22"/>
          <w:szCs w:val="22"/>
        </w:rPr>
        <w:tab/>
        <w:t>This item is optional, should the pumped main from lifting station be directly received by the splitter box of the manufacturer, this may be avoided and necessary adjustment be made in the splitter box</w:t>
      </w:r>
    </w:p>
    <w:p w:rsidR="008E4CD2" w:rsidRPr="00F2380A" w:rsidRDefault="008E4CD2" w:rsidP="008E4CD2">
      <w:pPr>
        <w:pStyle w:val="BodyText2"/>
        <w:ind w:hanging="720"/>
        <w:jc w:val="lowKashida"/>
        <w:rPr>
          <w:rFonts w:ascii="Arial" w:hAnsi="Arial" w:cs="Arial"/>
          <w:b w:val="0"/>
          <w:sz w:val="22"/>
          <w:szCs w:val="22"/>
        </w:rPr>
      </w:pPr>
    </w:p>
    <w:p w:rsidR="00075088" w:rsidRPr="00F2380A" w:rsidRDefault="006A145B" w:rsidP="006976AD">
      <w:pPr>
        <w:jc w:val="lowKashida"/>
        <w:rPr>
          <w:rFonts w:ascii="Arial" w:hAnsi="Arial" w:cs="Arial"/>
          <w:bCs/>
          <w:sz w:val="22"/>
          <w:szCs w:val="22"/>
        </w:rPr>
      </w:pPr>
      <w:r w:rsidRPr="00F2380A">
        <w:rPr>
          <w:rFonts w:ascii="Arial" w:hAnsi="Arial" w:cs="Arial"/>
          <w:bCs/>
          <w:sz w:val="22"/>
          <w:szCs w:val="22"/>
        </w:rPr>
        <w:t>2.2</w:t>
      </w:r>
      <w:r w:rsidR="00CF5475" w:rsidRPr="00F2380A">
        <w:rPr>
          <w:rFonts w:ascii="Arial" w:hAnsi="Arial" w:cs="Arial"/>
          <w:bCs/>
          <w:sz w:val="22"/>
          <w:szCs w:val="22"/>
        </w:rPr>
        <w:tab/>
      </w:r>
      <w:r w:rsidR="00075088" w:rsidRPr="00F2380A">
        <w:rPr>
          <w:rFonts w:ascii="Arial" w:hAnsi="Arial" w:cs="Arial"/>
          <w:bCs/>
          <w:sz w:val="22"/>
          <w:szCs w:val="22"/>
        </w:rPr>
        <w:t>Splitter Box</w:t>
      </w:r>
    </w:p>
    <w:p w:rsidR="00075088" w:rsidRPr="00F2380A" w:rsidRDefault="00075088" w:rsidP="006976AD">
      <w:pPr>
        <w:pStyle w:val="BodyText2"/>
        <w:jc w:val="lowKashida"/>
        <w:rPr>
          <w:rFonts w:ascii="Arial" w:hAnsi="Arial" w:cs="Arial"/>
          <w:b w:val="0"/>
          <w:sz w:val="22"/>
          <w:szCs w:val="22"/>
        </w:rPr>
      </w:pPr>
    </w:p>
    <w:p w:rsidR="00075088" w:rsidRPr="00F2380A" w:rsidRDefault="006A145B" w:rsidP="006976AD">
      <w:pPr>
        <w:pStyle w:val="BodyText2"/>
        <w:ind w:hanging="720"/>
        <w:jc w:val="lowKashida"/>
        <w:rPr>
          <w:rFonts w:ascii="Arial" w:hAnsi="Arial" w:cs="Arial"/>
          <w:b w:val="0"/>
          <w:sz w:val="22"/>
          <w:szCs w:val="22"/>
        </w:rPr>
      </w:pPr>
      <w:proofErr w:type="gramStart"/>
      <w:r w:rsidRPr="00F2380A">
        <w:rPr>
          <w:rFonts w:ascii="Arial" w:hAnsi="Arial" w:cs="Arial"/>
          <w:b w:val="0"/>
          <w:sz w:val="22"/>
          <w:szCs w:val="22"/>
        </w:rPr>
        <w:t>A</w:t>
      </w:r>
      <w:r w:rsidR="00075088" w:rsidRPr="00F2380A">
        <w:rPr>
          <w:rFonts w:ascii="Arial" w:hAnsi="Arial" w:cs="Arial"/>
          <w:b w:val="0"/>
          <w:sz w:val="22"/>
          <w:szCs w:val="22"/>
        </w:rPr>
        <w:tab/>
        <w:t>The</w:t>
      </w:r>
      <w:proofErr w:type="gramEnd"/>
      <w:r w:rsidR="00075088" w:rsidRPr="00F2380A">
        <w:rPr>
          <w:rFonts w:ascii="Arial" w:hAnsi="Arial" w:cs="Arial"/>
          <w:b w:val="0"/>
          <w:sz w:val="22"/>
          <w:szCs w:val="22"/>
        </w:rPr>
        <w:t xml:space="preserve"> splitter boxes will direct the flow to the CWWTP to receive the flow. Provide </w:t>
      </w:r>
      <w:r w:rsidR="00CF5475" w:rsidRPr="00F2380A">
        <w:rPr>
          <w:rFonts w:ascii="Arial" w:hAnsi="Arial" w:cs="Arial"/>
          <w:b w:val="0"/>
          <w:sz w:val="22"/>
          <w:szCs w:val="22"/>
        </w:rPr>
        <w:t>Galvanized</w:t>
      </w:r>
      <w:r w:rsidR="00075088" w:rsidRPr="00F2380A">
        <w:rPr>
          <w:rFonts w:ascii="Arial" w:hAnsi="Arial" w:cs="Arial"/>
          <w:b w:val="0"/>
          <w:sz w:val="22"/>
          <w:szCs w:val="22"/>
        </w:rPr>
        <w:t xml:space="preserve"> Steel splitter box with access platform.</w:t>
      </w:r>
    </w:p>
    <w:p w:rsidR="00075088" w:rsidRPr="006A145B" w:rsidRDefault="00075088" w:rsidP="006976AD">
      <w:pPr>
        <w:pStyle w:val="BodyText2"/>
        <w:jc w:val="lowKashida"/>
        <w:rPr>
          <w:rFonts w:ascii="Arial" w:hAnsi="Arial" w:cs="Arial"/>
          <w:sz w:val="22"/>
          <w:szCs w:val="22"/>
        </w:rPr>
      </w:pPr>
    </w:p>
    <w:p w:rsidR="00075088" w:rsidRPr="006A145B" w:rsidRDefault="006A145B" w:rsidP="006976AD">
      <w:pPr>
        <w:pStyle w:val="BodyText2"/>
        <w:jc w:val="lowKashida"/>
        <w:rPr>
          <w:rFonts w:ascii="Arial" w:hAnsi="Arial" w:cs="Arial"/>
          <w:sz w:val="22"/>
          <w:szCs w:val="22"/>
        </w:rPr>
      </w:pPr>
      <w:r w:rsidRPr="006A145B">
        <w:rPr>
          <w:rFonts w:ascii="Arial" w:hAnsi="Arial" w:cs="Arial"/>
          <w:sz w:val="22"/>
          <w:szCs w:val="22"/>
        </w:rPr>
        <w:t>2.3</w:t>
      </w:r>
      <w:r w:rsidR="00CF5475" w:rsidRPr="006A145B">
        <w:rPr>
          <w:rFonts w:ascii="Arial" w:hAnsi="Arial" w:cs="Arial"/>
          <w:sz w:val="22"/>
          <w:szCs w:val="22"/>
        </w:rPr>
        <w:tab/>
      </w:r>
      <w:r w:rsidR="003F13A0" w:rsidRPr="006A145B">
        <w:rPr>
          <w:rFonts w:ascii="Arial" w:hAnsi="Arial" w:cs="Arial"/>
          <w:sz w:val="22"/>
          <w:szCs w:val="22"/>
        </w:rPr>
        <w:t xml:space="preserve">Compact Waste Water Treatment Plant [CWWTP] </w:t>
      </w:r>
    </w:p>
    <w:p w:rsidR="003F13A0" w:rsidRPr="006A145B" w:rsidRDefault="003F13A0" w:rsidP="006976AD">
      <w:pPr>
        <w:pStyle w:val="BodyText2"/>
        <w:jc w:val="lowKashida"/>
        <w:rPr>
          <w:rFonts w:ascii="Arial" w:hAnsi="Arial" w:cs="Arial"/>
          <w:sz w:val="22"/>
          <w:szCs w:val="22"/>
        </w:rPr>
      </w:pPr>
    </w:p>
    <w:p w:rsidR="00A354BF" w:rsidRPr="00F2380A" w:rsidRDefault="00A354BF" w:rsidP="006976AD">
      <w:pPr>
        <w:pStyle w:val="BodyText2"/>
        <w:jc w:val="lowKashida"/>
        <w:rPr>
          <w:rFonts w:ascii="Arial" w:hAnsi="Arial" w:cs="Arial"/>
          <w:b w:val="0"/>
          <w:sz w:val="22"/>
          <w:szCs w:val="22"/>
        </w:rPr>
      </w:pPr>
      <w:r w:rsidRPr="00F2380A">
        <w:rPr>
          <w:rFonts w:ascii="Arial" w:hAnsi="Arial" w:cs="Arial"/>
          <w:b w:val="0"/>
          <w:sz w:val="22"/>
          <w:szCs w:val="22"/>
        </w:rPr>
        <w:t xml:space="preserve">The </w:t>
      </w:r>
      <w:r w:rsidR="008F6546" w:rsidRPr="00F2380A">
        <w:rPr>
          <w:rFonts w:ascii="Arial" w:hAnsi="Arial" w:cs="Arial"/>
          <w:b w:val="0"/>
          <w:sz w:val="22"/>
          <w:szCs w:val="22"/>
        </w:rPr>
        <w:t>CWWTP shall</w:t>
      </w:r>
      <w:r w:rsidRPr="00F2380A">
        <w:rPr>
          <w:rFonts w:ascii="Arial" w:hAnsi="Arial" w:cs="Arial"/>
          <w:b w:val="0"/>
          <w:sz w:val="22"/>
          <w:szCs w:val="22"/>
        </w:rPr>
        <w:t xml:space="preserve"> employ the biological remediation process of activated sludge process.</w:t>
      </w:r>
    </w:p>
    <w:p w:rsidR="00A354BF" w:rsidRPr="00F2380A" w:rsidRDefault="00A354BF" w:rsidP="006976AD">
      <w:pPr>
        <w:pStyle w:val="BodyText2"/>
        <w:jc w:val="lowKashida"/>
        <w:rPr>
          <w:rFonts w:ascii="Arial" w:hAnsi="Arial" w:cs="Arial"/>
          <w:b w:val="0"/>
          <w:sz w:val="22"/>
          <w:szCs w:val="22"/>
        </w:rPr>
      </w:pPr>
    </w:p>
    <w:p w:rsidR="00A354BF" w:rsidRPr="00F2380A" w:rsidRDefault="006A145B" w:rsidP="006A145B">
      <w:pPr>
        <w:ind w:left="720"/>
        <w:jc w:val="lowKashida"/>
        <w:rPr>
          <w:rFonts w:ascii="Arial" w:hAnsi="Arial" w:cs="Arial"/>
          <w:b/>
          <w:sz w:val="22"/>
          <w:szCs w:val="22"/>
        </w:rPr>
      </w:pPr>
      <w:proofErr w:type="gramStart"/>
      <w:r w:rsidRPr="00F2380A">
        <w:rPr>
          <w:rFonts w:ascii="Arial" w:hAnsi="Arial" w:cs="Arial"/>
          <w:b/>
          <w:sz w:val="22"/>
          <w:szCs w:val="22"/>
        </w:rPr>
        <w:t>A</w:t>
      </w:r>
      <w:proofErr w:type="gramEnd"/>
      <w:r w:rsidR="006976AD" w:rsidRPr="00F2380A">
        <w:rPr>
          <w:rFonts w:ascii="Arial" w:hAnsi="Arial" w:cs="Arial"/>
          <w:b/>
          <w:sz w:val="22"/>
          <w:szCs w:val="22"/>
        </w:rPr>
        <w:tab/>
      </w:r>
      <w:r w:rsidR="00A354BF" w:rsidRPr="00F2380A">
        <w:rPr>
          <w:rFonts w:ascii="Arial" w:hAnsi="Arial" w:cs="Arial"/>
          <w:b/>
          <w:sz w:val="22"/>
          <w:szCs w:val="22"/>
        </w:rPr>
        <w:t>Air Blowers.</w:t>
      </w:r>
    </w:p>
    <w:p w:rsidR="00A354BF" w:rsidRPr="00F2380A" w:rsidRDefault="00A354BF" w:rsidP="006A145B">
      <w:pPr>
        <w:pStyle w:val="BodyText2"/>
        <w:ind w:left="1440"/>
        <w:jc w:val="lowKashida"/>
        <w:rPr>
          <w:rFonts w:ascii="Arial" w:hAnsi="Arial" w:cs="Arial"/>
          <w:b w:val="0"/>
          <w:sz w:val="22"/>
          <w:szCs w:val="22"/>
        </w:rPr>
      </w:pPr>
    </w:p>
    <w:p w:rsidR="0031411B" w:rsidRPr="00F2380A" w:rsidRDefault="00CF5475"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b/>
      </w:r>
      <w:r w:rsidR="00A354BF" w:rsidRPr="00F2380A">
        <w:rPr>
          <w:rFonts w:ascii="Arial" w:hAnsi="Arial" w:cs="Arial"/>
          <w:b w:val="0"/>
          <w:sz w:val="22"/>
          <w:szCs w:val="22"/>
        </w:rPr>
        <w:t xml:space="preserve">Three numbers of air blowers per unit shall be provided [Two on alternating duty + one stand by]. Air blowers shall be of rotary type, positive displacement, </w:t>
      </w:r>
      <w:r w:rsidR="008F6546" w:rsidRPr="00F2380A">
        <w:rPr>
          <w:rFonts w:ascii="Arial" w:hAnsi="Arial" w:cs="Arial"/>
          <w:b w:val="0"/>
          <w:sz w:val="22"/>
          <w:szCs w:val="22"/>
        </w:rPr>
        <w:t>and oil</w:t>
      </w:r>
      <w:r w:rsidR="00A354BF" w:rsidRPr="00F2380A">
        <w:rPr>
          <w:rFonts w:ascii="Arial" w:hAnsi="Arial" w:cs="Arial"/>
          <w:b w:val="0"/>
          <w:sz w:val="22"/>
          <w:szCs w:val="22"/>
        </w:rPr>
        <w:t xml:space="preserve"> free, Vee belt coupled. Filter shall be provided at air inlet and silencer shall be provided at air outlet. Isolating valve, non-return valve and pressure relief valve shall be provided. Belt tensioner, required flexible connections of superior quality shall also be provided. Air Blowers shall only be of very good quality and shall be of only German made or Japanese made. Manufacturer/ Supplier shall obtain clearance endorsement from </w:t>
      </w:r>
      <w:r w:rsidR="006B0090" w:rsidRPr="00F2380A">
        <w:rPr>
          <w:rFonts w:ascii="Arial" w:hAnsi="Arial" w:cs="Arial"/>
          <w:b w:val="0"/>
          <w:sz w:val="22"/>
          <w:szCs w:val="22"/>
        </w:rPr>
        <w:t>MEE</w:t>
      </w:r>
      <w:r w:rsidR="00A354BF" w:rsidRPr="00F2380A">
        <w:rPr>
          <w:rFonts w:ascii="Arial" w:hAnsi="Arial" w:cs="Arial"/>
          <w:b w:val="0"/>
          <w:sz w:val="22"/>
          <w:szCs w:val="22"/>
        </w:rPr>
        <w:t xml:space="preserve"> regarding proof that specified air blower is German made OR</w:t>
      </w:r>
      <w:r w:rsidR="0031411B" w:rsidRPr="00F2380A">
        <w:rPr>
          <w:rFonts w:ascii="Arial" w:hAnsi="Arial" w:cs="Arial"/>
          <w:b w:val="0"/>
          <w:sz w:val="22"/>
          <w:szCs w:val="22"/>
        </w:rPr>
        <w:t xml:space="preserve"> Japanese made.</w:t>
      </w:r>
    </w:p>
    <w:p w:rsidR="0031411B" w:rsidRPr="00F2380A" w:rsidRDefault="0031411B" w:rsidP="006A145B">
      <w:pPr>
        <w:pStyle w:val="BodyText2"/>
        <w:ind w:left="1440"/>
        <w:jc w:val="lowKashida"/>
        <w:rPr>
          <w:rFonts w:ascii="Arial" w:hAnsi="Arial" w:cs="Arial"/>
          <w:b w:val="0"/>
          <w:sz w:val="22"/>
          <w:szCs w:val="22"/>
        </w:rPr>
      </w:pPr>
    </w:p>
    <w:p w:rsidR="0031411B" w:rsidRPr="00F2380A" w:rsidRDefault="00CF5475"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b/>
      </w:r>
      <w:r w:rsidR="0031411B" w:rsidRPr="00F2380A">
        <w:rPr>
          <w:rFonts w:ascii="Arial" w:hAnsi="Arial" w:cs="Arial"/>
          <w:b w:val="0"/>
          <w:sz w:val="22"/>
          <w:szCs w:val="22"/>
        </w:rPr>
        <w:t xml:space="preserve">Air Blowers shall be provided with excess capacity to provide aeration to Sludge </w:t>
      </w:r>
      <w:r w:rsidR="008F6546" w:rsidRPr="00F2380A">
        <w:rPr>
          <w:rFonts w:ascii="Arial" w:hAnsi="Arial" w:cs="Arial"/>
          <w:b w:val="0"/>
          <w:sz w:val="22"/>
          <w:szCs w:val="22"/>
        </w:rPr>
        <w:t>Stabilization</w:t>
      </w:r>
      <w:r w:rsidR="0031411B" w:rsidRPr="00F2380A">
        <w:rPr>
          <w:rFonts w:ascii="Arial" w:hAnsi="Arial" w:cs="Arial"/>
          <w:b w:val="0"/>
          <w:sz w:val="22"/>
          <w:szCs w:val="22"/>
        </w:rPr>
        <w:t xml:space="preserve"> and Storage Tank.</w:t>
      </w:r>
    </w:p>
    <w:p w:rsidR="0031411B" w:rsidRPr="006A145B" w:rsidRDefault="0031411B" w:rsidP="00CF5475">
      <w:pPr>
        <w:pStyle w:val="BodyText2"/>
        <w:jc w:val="lowKashida"/>
        <w:rPr>
          <w:rFonts w:ascii="Arial" w:hAnsi="Arial" w:cs="Arial"/>
          <w:sz w:val="22"/>
          <w:szCs w:val="22"/>
        </w:rPr>
      </w:pPr>
    </w:p>
    <w:p w:rsidR="0031411B" w:rsidRPr="006A145B" w:rsidRDefault="006A145B" w:rsidP="006A145B">
      <w:pPr>
        <w:pStyle w:val="BodyText2"/>
        <w:jc w:val="lowKashida"/>
        <w:rPr>
          <w:rFonts w:ascii="Arial" w:hAnsi="Arial" w:cs="Arial"/>
          <w:sz w:val="22"/>
          <w:szCs w:val="22"/>
        </w:rPr>
      </w:pPr>
      <w:r w:rsidRPr="006A145B">
        <w:rPr>
          <w:rFonts w:ascii="Arial" w:hAnsi="Arial" w:cs="Arial"/>
          <w:sz w:val="22"/>
          <w:szCs w:val="22"/>
        </w:rPr>
        <w:t>B</w:t>
      </w:r>
      <w:r w:rsidR="00CF5475" w:rsidRPr="006A145B">
        <w:rPr>
          <w:rFonts w:ascii="Arial" w:hAnsi="Arial" w:cs="Arial"/>
          <w:sz w:val="22"/>
          <w:szCs w:val="22"/>
        </w:rPr>
        <w:tab/>
      </w:r>
      <w:r w:rsidR="0031411B" w:rsidRPr="006A145B">
        <w:rPr>
          <w:rFonts w:ascii="Arial" w:hAnsi="Arial" w:cs="Arial"/>
          <w:sz w:val="22"/>
          <w:szCs w:val="22"/>
        </w:rPr>
        <w:t>Air Diffusers in Aeration Tank</w:t>
      </w:r>
    </w:p>
    <w:p w:rsidR="0031411B" w:rsidRPr="006A145B" w:rsidRDefault="0031411B" w:rsidP="006A145B">
      <w:pPr>
        <w:pStyle w:val="BodyText2"/>
        <w:ind w:left="1440"/>
        <w:jc w:val="lowKashida"/>
        <w:rPr>
          <w:rFonts w:ascii="Arial" w:hAnsi="Arial" w:cs="Arial"/>
          <w:sz w:val="22"/>
          <w:szCs w:val="22"/>
        </w:rPr>
      </w:pPr>
    </w:p>
    <w:p w:rsidR="0031411B" w:rsidRPr="00F2380A" w:rsidRDefault="0031411B" w:rsidP="006A145B">
      <w:pPr>
        <w:pStyle w:val="BodyText2"/>
        <w:ind w:left="1440"/>
        <w:jc w:val="lowKashida"/>
        <w:rPr>
          <w:rFonts w:ascii="Arial" w:hAnsi="Arial" w:cs="Arial"/>
          <w:b w:val="0"/>
          <w:sz w:val="22"/>
          <w:szCs w:val="22"/>
        </w:rPr>
      </w:pPr>
      <w:r w:rsidRPr="00F2380A">
        <w:rPr>
          <w:rFonts w:ascii="Arial" w:hAnsi="Arial" w:cs="Arial"/>
          <w:b w:val="0"/>
          <w:sz w:val="22"/>
          <w:szCs w:val="22"/>
        </w:rPr>
        <w:t>Type of air diffusers in aeration tank shall be medium bubble diffuser with plastic body and superior quality rubber diaphragm. Sufficient valve controls per down comer pipes shall be provided.</w:t>
      </w:r>
    </w:p>
    <w:p w:rsidR="0031411B" w:rsidRPr="00F2380A" w:rsidRDefault="0031411B" w:rsidP="006976AD">
      <w:pPr>
        <w:pStyle w:val="BodyText2"/>
        <w:jc w:val="lowKashida"/>
        <w:rPr>
          <w:rFonts w:ascii="Arial" w:hAnsi="Arial" w:cs="Arial"/>
          <w:b w:val="0"/>
          <w:sz w:val="22"/>
          <w:szCs w:val="22"/>
        </w:rPr>
      </w:pPr>
    </w:p>
    <w:p w:rsidR="00CA115D" w:rsidRDefault="00CA115D" w:rsidP="006A145B">
      <w:pPr>
        <w:jc w:val="lowKashida"/>
        <w:rPr>
          <w:rFonts w:ascii="Arial" w:hAnsi="Arial" w:cs="Arial"/>
          <w:b/>
          <w:bCs/>
          <w:sz w:val="22"/>
          <w:szCs w:val="22"/>
        </w:rPr>
      </w:pPr>
    </w:p>
    <w:p w:rsidR="00F2380A" w:rsidRDefault="00F2380A" w:rsidP="006A145B">
      <w:pPr>
        <w:jc w:val="lowKashida"/>
        <w:rPr>
          <w:rFonts w:ascii="Arial" w:hAnsi="Arial" w:cs="Arial"/>
          <w:b/>
          <w:bCs/>
          <w:sz w:val="22"/>
          <w:szCs w:val="22"/>
        </w:rPr>
      </w:pPr>
    </w:p>
    <w:p w:rsidR="00CA115D" w:rsidRDefault="00CA115D" w:rsidP="006A145B">
      <w:pPr>
        <w:jc w:val="lowKashida"/>
        <w:rPr>
          <w:rFonts w:ascii="Arial" w:hAnsi="Arial" w:cs="Arial"/>
          <w:b/>
          <w:bCs/>
          <w:sz w:val="22"/>
          <w:szCs w:val="22"/>
        </w:rPr>
      </w:pPr>
    </w:p>
    <w:p w:rsidR="0031411B" w:rsidRPr="006A145B" w:rsidRDefault="006A145B" w:rsidP="006A145B">
      <w:pPr>
        <w:jc w:val="lowKashida"/>
        <w:rPr>
          <w:rFonts w:ascii="Arial" w:hAnsi="Arial" w:cs="Arial"/>
          <w:b/>
          <w:bCs/>
          <w:sz w:val="22"/>
          <w:szCs w:val="22"/>
        </w:rPr>
      </w:pPr>
      <w:r w:rsidRPr="006A145B">
        <w:rPr>
          <w:rFonts w:ascii="Arial" w:hAnsi="Arial" w:cs="Arial"/>
          <w:b/>
          <w:bCs/>
          <w:sz w:val="22"/>
          <w:szCs w:val="22"/>
        </w:rPr>
        <w:lastRenderedPageBreak/>
        <w:t>2.4</w:t>
      </w:r>
      <w:r w:rsidR="006976AD" w:rsidRPr="006A145B">
        <w:rPr>
          <w:rFonts w:ascii="Arial" w:hAnsi="Arial" w:cs="Arial"/>
          <w:b/>
          <w:bCs/>
          <w:sz w:val="22"/>
          <w:szCs w:val="22"/>
        </w:rPr>
        <w:tab/>
      </w:r>
      <w:r w:rsidR="008F6546" w:rsidRPr="006A145B">
        <w:rPr>
          <w:rFonts w:ascii="Arial" w:hAnsi="Arial" w:cs="Arial"/>
          <w:b/>
          <w:bCs/>
          <w:sz w:val="22"/>
          <w:szCs w:val="22"/>
        </w:rPr>
        <w:t>Effluent Pump</w:t>
      </w:r>
      <w:r w:rsidRPr="006A145B">
        <w:rPr>
          <w:rFonts w:ascii="Arial" w:hAnsi="Arial" w:cs="Arial"/>
          <w:b/>
          <w:bCs/>
          <w:sz w:val="22"/>
          <w:szCs w:val="22"/>
        </w:rPr>
        <w:t xml:space="preserve"> &amp; Tank</w:t>
      </w:r>
      <w:r w:rsidR="0031411B" w:rsidRPr="006A145B">
        <w:rPr>
          <w:rFonts w:ascii="Arial" w:hAnsi="Arial" w:cs="Arial"/>
          <w:b/>
          <w:bCs/>
          <w:sz w:val="22"/>
          <w:szCs w:val="22"/>
        </w:rPr>
        <w:t>.</w:t>
      </w:r>
    </w:p>
    <w:p w:rsidR="0031411B" w:rsidRPr="00F2380A" w:rsidRDefault="0031411B" w:rsidP="006A145B">
      <w:pPr>
        <w:pStyle w:val="BodyText2"/>
        <w:ind w:left="1440"/>
        <w:jc w:val="lowKashida"/>
        <w:rPr>
          <w:rFonts w:ascii="Arial" w:hAnsi="Arial" w:cs="Arial"/>
          <w:b w:val="0"/>
          <w:i/>
          <w:sz w:val="22"/>
          <w:szCs w:val="22"/>
        </w:rPr>
      </w:pPr>
    </w:p>
    <w:p w:rsidR="0031411B" w:rsidRPr="00F2380A" w:rsidRDefault="006A145B" w:rsidP="006A145B">
      <w:pPr>
        <w:pStyle w:val="BodyText2"/>
        <w:ind w:left="1440" w:hanging="720"/>
        <w:jc w:val="lowKashida"/>
        <w:rPr>
          <w:rFonts w:ascii="Arial" w:hAnsi="Arial" w:cs="Arial"/>
          <w:b w:val="0"/>
          <w:sz w:val="22"/>
          <w:szCs w:val="22"/>
        </w:rPr>
      </w:pPr>
      <w:proofErr w:type="gramStart"/>
      <w:r w:rsidRPr="00F2380A">
        <w:rPr>
          <w:rFonts w:ascii="Arial" w:hAnsi="Arial" w:cs="Arial"/>
          <w:b w:val="0"/>
          <w:sz w:val="22"/>
          <w:szCs w:val="22"/>
        </w:rPr>
        <w:t>A</w:t>
      </w:r>
      <w:r w:rsidR="00CF5475" w:rsidRPr="00F2380A">
        <w:rPr>
          <w:rFonts w:ascii="Arial" w:hAnsi="Arial" w:cs="Arial"/>
          <w:b w:val="0"/>
          <w:sz w:val="22"/>
          <w:szCs w:val="22"/>
        </w:rPr>
        <w:tab/>
      </w:r>
      <w:r w:rsidR="00633917" w:rsidRPr="00F2380A">
        <w:rPr>
          <w:rFonts w:ascii="Arial" w:hAnsi="Arial" w:cs="Arial"/>
          <w:b w:val="0"/>
          <w:sz w:val="22"/>
          <w:szCs w:val="22"/>
        </w:rPr>
        <w:t>Two numbers effluent pumps</w:t>
      </w:r>
      <w:proofErr w:type="gramEnd"/>
      <w:r w:rsidR="00633917" w:rsidRPr="00F2380A">
        <w:rPr>
          <w:rFonts w:ascii="Arial" w:hAnsi="Arial" w:cs="Arial"/>
          <w:b w:val="0"/>
          <w:sz w:val="22"/>
          <w:szCs w:val="22"/>
        </w:rPr>
        <w:t xml:space="preserve"> of submersible type, float control shall be provided. </w:t>
      </w:r>
      <w:proofErr w:type="gramStart"/>
      <w:r w:rsidR="00633917" w:rsidRPr="00F2380A">
        <w:rPr>
          <w:rFonts w:ascii="Arial" w:hAnsi="Arial" w:cs="Arial"/>
          <w:b w:val="0"/>
          <w:sz w:val="22"/>
          <w:szCs w:val="22"/>
        </w:rPr>
        <w:t>One on duty and one standby.</w:t>
      </w:r>
      <w:proofErr w:type="gramEnd"/>
      <w:r w:rsidR="00633917" w:rsidRPr="00F2380A">
        <w:rPr>
          <w:rFonts w:ascii="Arial" w:hAnsi="Arial" w:cs="Arial"/>
          <w:b w:val="0"/>
          <w:sz w:val="22"/>
          <w:szCs w:val="22"/>
        </w:rPr>
        <w:t xml:space="preserve"> Capacity of each effluent pump shall be as indicative, final capacities as per Manufacturers design calculations]</w:t>
      </w:r>
    </w:p>
    <w:p w:rsidR="006A145B" w:rsidRPr="00F2380A" w:rsidRDefault="006A145B" w:rsidP="006A145B">
      <w:pPr>
        <w:pStyle w:val="BodyText2"/>
        <w:ind w:left="1440" w:hanging="720"/>
        <w:jc w:val="lowKashida"/>
        <w:rPr>
          <w:rFonts w:ascii="Arial" w:hAnsi="Arial" w:cs="Arial"/>
          <w:b w:val="0"/>
          <w:sz w:val="22"/>
          <w:szCs w:val="22"/>
        </w:rPr>
      </w:pPr>
    </w:p>
    <w:p w:rsidR="006A145B"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B.</w:t>
      </w:r>
      <w:r w:rsidRPr="00F2380A">
        <w:rPr>
          <w:rFonts w:ascii="Arial" w:hAnsi="Arial" w:cs="Arial"/>
          <w:b w:val="0"/>
          <w:sz w:val="22"/>
          <w:szCs w:val="22"/>
        </w:rPr>
        <w:tab/>
        <w:t>3m x 3m x 2m effluent tank to house the pumps above grade or under grade shall be constructed by concrete or GRP, sizes are indicative and shall be modified to suit the manufacturers design work</w:t>
      </w:r>
    </w:p>
    <w:p w:rsidR="006976AD" w:rsidRPr="006A145B" w:rsidRDefault="006976AD" w:rsidP="006976AD">
      <w:pPr>
        <w:pStyle w:val="BodyText2"/>
        <w:jc w:val="lowKashida"/>
        <w:rPr>
          <w:rFonts w:ascii="Arial" w:hAnsi="Arial" w:cs="Arial"/>
          <w:sz w:val="22"/>
          <w:szCs w:val="22"/>
        </w:rPr>
      </w:pPr>
    </w:p>
    <w:p w:rsidR="006976AD" w:rsidRPr="006A145B" w:rsidRDefault="006A145B" w:rsidP="006976AD">
      <w:pPr>
        <w:jc w:val="lowKashida"/>
        <w:rPr>
          <w:rFonts w:ascii="Arial" w:hAnsi="Arial" w:cs="Arial"/>
          <w:b/>
          <w:bCs/>
          <w:sz w:val="22"/>
          <w:szCs w:val="22"/>
        </w:rPr>
      </w:pPr>
      <w:r w:rsidRPr="006A145B">
        <w:rPr>
          <w:rFonts w:ascii="Arial" w:hAnsi="Arial" w:cs="Arial"/>
          <w:b/>
          <w:bCs/>
          <w:sz w:val="22"/>
          <w:szCs w:val="22"/>
        </w:rPr>
        <w:t>2.5</w:t>
      </w:r>
      <w:r w:rsidR="006976AD" w:rsidRPr="006A145B">
        <w:rPr>
          <w:rFonts w:ascii="Arial" w:hAnsi="Arial" w:cs="Arial"/>
          <w:b/>
          <w:bCs/>
          <w:sz w:val="22"/>
          <w:szCs w:val="22"/>
        </w:rPr>
        <w:tab/>
        <w:t>Sludge Stabilization and Holding Tank</w:t>
      </w:r>
    </w:p>
    <w:p w:rsidR="006976AD" w:rsidRPr="006A145B" w:rsidRDefault="006976AD" w:rsidP="006976AD">
      <w:pPr>
        <w:pStyle w:val="BodyText2"/>
        <w:jc w:val="lowKashida"/>
        <w:rPr>
          <w:rFonts w:ascii="Arial" w:hAnsi="Arial" w:cs="Arial"/>
          <w:sz w:val="22"/>
          <w:szCs w:val="22"/>
        </w:rPr>
      </w:pPr>
    </w:p>
    <w:p w:rsidR="006976AD"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w:t>
      </w:r>
      <w:r w:rsidR="00CF5475" w:rsidRPr="00F2380A">
        <w:rPr>
          <w:rFonts w:ascii="Arial" w:hAnsi="Arial" w:cs="Arial"/>
          <w:b w:val="0"/>
          <w:sz w:val="22"/>
          <w:szCs w:val="22"/>
        </w:rPr>
        <w:tab/>
      </w:r>
      <w:r w:rsidR="006976AD" w:rsidRPr="00F2380A">
        <w:rPr>
          <w:rFonts w:ascii="Arial" w:hAnsi="Arial" w:cs="Arial"/>
          <w:b w:val="0"/>
          <w:sz w:val="22"/>
          <w:szCs w:val="22"/>
        </w:rPr>
        <w:t>Sufficient storage space shall be provided for sludge stabilization before being disposed. Sludge storage chamber shall be aerated using the excess capacity of air blowers which are used for aeration tanks.</w:t>
      </w:r>
    </w:p>
    <w:p w:rsidR="006976AD" w:rsidRPr="00F2380A" w:rsidRDefault="006976AD" w:rsidP="006A145B">
      <w:pPr>
        <w:pStyle w:val="BodyText2"/>
        <w:ind w:left="1440"/>
        <w:jc w:val="lowKashida"/>
        <w:rPr>
          <w:rFonts w:ascii="Arial" w:hAnsi="Arial" w:cs="Arial"/>
          <w:b w:val="0"/>
          <w:sz w:val="22"/>
          <w:szCs w:val="22"/>
        </w:rPr>
      </w:pPr>
    </w:p>
    <w:p w:rsidR="006976AD"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B</w:t>
      </w:r>
      <w:r w:rsidR="00CF5475" w:rsidRPr="00F2380A">
        <w:rPr>
          <w:rFonts w:ascii="Arial" w:hAnsi="Arial" w:cs="Arial"/>
          <w:b w:val="0"/>
          <w:sz w:val="22"/>
          <w:szCs w:val="22"/>
        </w:rPr>
        <w:tab/>
      </w:r>
      <w:r w:rsidR="006976AD" w:rsidRPr="00F2380A">
        <w:rPr>
          <w:rFonts w:ascii="Arial" w:hAnsi="Arial" w:cs="Arial"/>
          <w:b w:val="0"/>
          <w:sz w:val="22"/>
          <w:szCs w:val="22"/>
        </w:rPr>
        <w:t xml:space="preserve">One </w:t>
      </w:r>
      <w:r w:rsidRPr="00F2380A">
        <w:rPr>
          <w:rFonts w:ascii="Arial" w:hAnsi="Arial" w:cs="Arial"/>
          <w:b w:val="0"/>
          <w:sz w:val="22"/>
          <w:szCs w:val="22"/>
        </w:rPr>
        <w:t>number</w:t>
      </w:r>
      <w:r w:rsidR="006976AD" w:rsidRPr="00F2380A">
        <w:rPr>
          <w:rFonts w:ascii="Arial" w:hAnsi="Arial" w:cs="Arial"/>
          <w:b w:val="0"/>
          <w:sz w:val="22"/>
          <w:szCs w:val="22"/>
        </w:rPr>
        <w:t xml:space="preserve"> sludge pump shall be used. Stabilized and digested sludge can be </w:t>
      </w:r>
      <w:r w:rsidRPr="00F2380A">
        <w:rPr>
          <w:rFonts w:ascii="Arial" w:hAnsi="Arial" w:cs="Arial"/>
          <w:b w:val="0"/>
          <w:sz w:val="22"/>
          <w:szCs w:val="22"/>
        </w:rPr>
        <w:t xml:space="preserve">disposed </w:t>
      </w:r>
      <w:r w:rsidR="00781365" w:rsidRPr="00F2380A">
        <w:rPr>
          <w:rFonts w:ascii="Arial" w:hAnsi="Arial" w:cs="Arial"/>
          <w:b w:val="0"/>
          <w:sz w:val="22"/>
          <w:szCs w:val="22"/>
        </w:rPr>
        <w:t xml:space="preserve">off </w:t>
      </w:r>
      <w:r w:rsidRPr="00F2380A">
        <w:rPr>
          <w:rFonts w:ascii="Arial" w:hAnsi="Arial" w:cs="Arial"/>
          <w:b w:val="0"/>
          <w:sz w:val="22"/>
          <w:szCs w:val="22"/>
        </w:rPr>
        <w:t xml:space="preserve">to sea </w:t>
      </w:r>
      <w:r w:rsidR="006976AD" w:rsidRPr="00F2380A">
        <w:rPr>
          <w:rFonts w:ascii="Arial" w:hAnsi="Arial" w:cs="Arial"/>
          <w:b w:val="0"/>
          <w:sz w:val="22"/>
          <w:szCs w:val="22"/>
        </w:rPr>
        <w:t>using the same effluent disposal pipe line over one month interval period.</w:t>
      </w:r>
    </w:p>
    <w:p w:rsidR="006976AD" w:rsidRPr="006A145B" w:rsidRDefault="006976AD" w:rsidP="006976AD">
      <w:pPr>
        <w:jc w:val="lowKashida"/>
        <w:rPr>
          <w:rFonts w:ascii="Arial" w:hAnsi="Arial" w:cs="Arial"/>
          <w:b/>
          <w:bCs/>
          <w:sz w:val="22"/>
          <w:szCs w:val="22"/>
        </w:rPr>
      </w:pPr>
    </w:p>
    <w:p w:rsidR="006A145B" w:rsidRPr="006A145B" w:rsidRDefault="006A145B" w:rsidP="006A145B">
      <w:pPr>
        <w:pStyle w:val="BodyText"/>
        <w:jc w:val="both"/>
        <w:rPr>
          <w:rFonts w:ascii="Arial" w:hAnsi="Arial" w:cs="Arial"/>
          <w:bCs w:val="0"/>
          <w:sz w:val="22"/>
          <w:szCs w:val="22"/>
        </w:rPr>
      </w:pPr>
      <w:r w:rsidRPr="006A145B">
        <w:rPr>
          <w:rFonts w:ascii="Arial" w:hAnsi="Arial" w:cs="Arial"/>
          <w:bCs w:val="0"/>
          <w:sz w:val="22"/>
          <w:szCs w:val="22"/>
        </w:rPr>
        <w:t xml:space="preserve">3 </w:t>
      </w:r>
      <w:r w:rsidRPr="006A145B">
        <w:rPr>
          <w:rFonts w:ascii="Arial" w:hAnsi="Arial" w:cs="Arial"/>
          <w:bCs w:val="0"/>
          <w:sz w:val="22"/>
          <w:szCs w:val="22"/>
        </w:rPr>
        <w:tab/>
        <w:t>EXCECUTION</w:t>
      </w:r>
    </w:p>
    <w:p w:rsidR="006A145B" w:rsidRPr="006A145B" w:rsidRDefault="006A145B" w:rsidP="006A145B">
      <w:pPr>
        <w:pStyle w:val="BodyText"/>
        <w:jc w:val="both"/>
        <w:rPr>
          <w:rFonts w:ascii="Arial" w:hAnsi="Arial" w:cs="Arial"/>
          <w:b w:val="0"/>
          <w:bCs w:val="0"/>
          <w:sz w:val="22"/>
          <w:szCs w:val="22"/>
        </w:rPr>
      </w:pPr>
    </w:p>
    <w:p w:rsidR="006A145B" w:rsidRPr="006A145B" w:rsidRDefault="006A145B" w:rsidP="006A145B">
      <w:pPr>
        <w:pStyle w:val="BodyText"/>
        <w:jc w:val="both"/>
        <w:rPr>
          <w:rFonts w:ascii="Arial" w:hAnsi="Arial" w:cs="Arial"/>
          <w:b w:val="0"/>
          <w:bCs w:val="0"/>
          <w:sz w:val="22"/>
          <w:szCs w:val="22"/>
        </w:rPr>
      </w:pPr>
      <w:r w:rsidRPr="006A145B">
        <w:rPr>
          <w:rFonts w:ascii="Arial" w:hAnsi="Arial" w:cs="Arial"/>
          <w:b w:val="0"/>
          <w:bCs w:val="0"/>
          <w:sz w:val="22"/>
          <w:szCs w:val="22"/>
        </w:rPr>
        <w:t>3.1</w:t>
      </w:r>
      <w:r w:rsidRPr="006A145B">
        <w:rPr>
          <w:rFonts w:ascii="Arial" w:hAnsi="Arial" w:cs="Arial"/>
          <w:b w:val="0"/>
          <w:bCs w:val="0"/>
          <w:sz w:val="22"/>
          <w:szCs w:val="22"/>
        </w:rPr>
        <w:tab/>
        <w:t xml:space="preserve"> Operation &amp; Maintenance</w:t>
      </w:r>
    </w:p>
    <w:p w:rsidR="006A145B" w:rsidRPr="006A145B" w:rsidRDefault="006A145B" w:rsidP="006A145B">
      <w:pPr>
        <w:pStyle w:val="BodyText"/>
        <w:jc w:val="both"/>
        <w:rPr>
          <w:rFonts w:ascii="Arial" w:hAnsi="Arial" w:cs="Arial"/>
          <w:sz w:val="22"/>
          <w:szCs w:val="22"/>
        </w:rPr>
      </w:pP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CWWTP shall be a fully automatic operated installation. Only few hours weekly of regular inspection &amp; maintenance must be expected. Vital function of the CWWTP must have an optional remote supervision facility.</w:t>
      </w: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CWWTP shall be supplied with minimum 2 copies of Operational &amp; maintenance manuals. These manuals shall include manufacturer manual for pumps, blowers, filters etc., electrical wiring diagram, drawings and a recommended maintenance schedule.</w:t>
      </w:r>
    </w:p>
    <w:p w:rsidR="006A145B" w:rsidRPr="006A145B" w:rsidRDefault="006A145B" w:rsidP="006A145B">
      <w:pPr>
        <w:pStyle w:val="BodyText"/>
        <w:jc w:val="both"/>
        <w:rPr>
          <w:rFonts w:ascii="Arial" w:hAnsi="Arial" w:cs="Arial"/>
          <w:b w:val="0"/>
          <w:sz w:val="22"/>
          <w:szCs w:val="22"/>
        </w:rPr>
      </w:pP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tank must be easy to transport on a trailer and/or in a sea container. The tank must be suitable for installation both under and above ground level.</w:t>
      </w:r>
    </w:p>
    <w:p w:rsidR="00632491" w:rsidRPr="006A145B" w:rsidRDefault="00632491" w:rsidP="006A145B">
      <w:pPr>
        <w:pStyle w:val="BodyText"/>
        <w:spacing w:line="360" w:lineRule="exact"/>
        <w:jc w:val="left"/>
        <w:rPr>
          <w:rFonts w:ascii="Arial" w:hAnsi="Arial" w:cs="Arial"/>
          <w:b w:val="0"/>
          <w:spacing w:val="20"/>
          <w:sz w:val="22"/>
          <w:szCs w:val="22"/>
        </w:rPr>
      </w:pPr>
    </w:p>
    <w:p w:rsidR="00632491" w:rsidRPr="006A145B" w:rsidRDefault="00632491">
      <w:pPr>
        <w:pStyle w:val="BodyText2"/>
        <w:jc w:val="right"/>
        <w:rPr>
          <w:rFonts w:ascii="Arial" w:hAnsi="Arial" w:cs="Arial"/>
          <w:sz w:val="22"/>
          <w:szCs w:val="22"/>
        </w:rPr>
      </w:pPr>
      <w:bookmarkStart w:id="2" w:name="_Toc66506316"/>
    </w:p>
    <w:bookmarkEnd w:id="2"/>
    <w:p w:rsidR="00BF137E" w:rsidRPr="006A145B" w:rsidRDefault="00BF137E" w:rsidP="00A12893">
      <w:pPr>
        <w:pStyle w:val="BodyText2"/>
        <w:jc w:val="lowKashida"/>
        <w:rPr>
          <w:rFonts w:ascii="Arial" w:hAnsi="Arial" w:cs="Arial"/>
          <w:sz w:val="22"/>
          <w:szCs w:val="22"/>
        </w:rPr>
      </w:pPr>
    </w:p>
    <w:p w:rsidR="00BF137E" w:rsidRPr="006A145B" w:rsidRDefault="00BF137E" w:rsidP="00BF137E">
      <w:pPr>
        <w:pStyle w:val="BodyText2"/>
        <w:rPr>
          <w:rFonts w:ascii="Arial" w:hAnsi="Arial" w:cs="Arial"/>
          <w:sz w:val="22"/>
          <w:szCs w:val="22"/>
        </w:rPr>
      </w:pPr>
    </w:p>
    <w:p w:rsidR="00BF137E" w:rsidRPr="006A145B" w:rsidRDefault="006F175B" w:rsidP="006F175B">
      <w:pPr>
        <w:pStyle w:val="BodyText2"/>
        <w:rPr>
          <w:rFonts w:ascii="Arial" w:hAnsi="Arial" w:cs="Arial"/>
          <w:sz w:val="22"/>
          <w:szCs w:val="22"/>
        </w:rPr>
      </w:pPr>
      <w:r>
        <w:rPr>
          <w:rFonts w:ascii="Arial" w:hAnsi="Arial" w:cs="Arial"/>
          <w:sz w:val="22"/>
          <w:szCs w:val="22"/>
        </w:rPr>
        <w:t>END OF SECTION</w:t>
      </w:r>
    </w:p>
    <w:sectPr w:rsidR="00BF137E" w:rsidRPr="006A145B" w:rsidSect="000B4530">
      <w:headerReference w:type="default" r:id="rId7"/>
      <w:footerReference w:type="default" r:id="rId8"/>
      <w:pgSz w:w="11907" w:h="16840"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853" w:rsidRDefault="002A6853">
      <w:r>
        <w:separator/>
      </w:r>
    </w:p>
  </w:endnote>
  <w:endnote w:type="continuationSeparator" w:id="0">
    <w:p w:rsidR="002A6853" w:rsidRDefault="002A68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A03" w:rsidRPr="00B93846" w:rsidRDefault="00A74A03" w:rsidP="00A74A03">
    <w:pPr>
      <w:pStyle w:val="Footer"/>
      <w:widowControl w:val="0"/>
      <w:tabs>
        <w:tab w:val="clear" w:pos="8640"/>
        <w:tab w:val="right" w:pos="9540"/>
      </w:tabs>
      <w:jc w:val="both"/>
      <w:rPr>
        <w:rFonts w:cs="Arial"/>
        <w:b/>
        <w:sz w:val="16"/>
        <w:szCs w:val="16"/>
      </w:rPr>
    </w:pPr>
    <w:r>
      <w:rPr>
        <w:rFonts w:cs="Arial"/>
        <w:b/>
        <w:sz w:val="16"/>
        <w:szCs w:val="16"/>
      </w:rPr>
      <w:t>Ministry of Environment &amp; Energy, Maldives</w:t>
    </w:r>
  </w:p>
  <w:p w:rsidR="00A74A03" w:rsidRPr="00B93846" w:rsidRDefault="00A74A03" w:rsidP="00A74A03">
    <w:pPr>
      <w:pStyle w:val="Footer"/>
      <w:widowControl w:val="0"/>
      <w:tabs>
        <w:tab w:val="clear" w:pos="8640"/>
        <w:tab w:val="right" w:pos="9540"/>
      </w:tabs>
      <w:jc w:val="both"/>
      <w:rPr>
        <w:rFonts w:cs="Arial"/>
        <w:b/>
        <w:sz w:val="16"/>
        <w:szCs w:val="16"/>
      </w:rPr>
    </w:pPr>
    <w:r>
      <w:rPr>
        <w:rFonts w:cs="Arial"/>
        <w:b/>
        <w:sz w:val="16"/>
        <w:szCs w:val="16"/>
      </w:rPr>
      <w:t xml:space="preserve">Al Habshi Consultants, Kuwait </w:t>
    </w:r>
    <w:r w:rsidRPr="00B93846">
      <w:rPr>
        <w:rFonts w:cs="Arial"/>
        <w:b/>
        <w:sz w:val="16"/>
        <w:szCs w:val="16"/>
      </w:rPr>
      <w:tab/>
    </w:r>
    <w:r>
      <w:rPr>
        <w:rFonts w:cs="Arial"/>
        <w:b/>
        <w:sz w:val="16"/>
        <w:szCs w:val="16"/>
      </w:rPr>
      <w:t xml:space="preserve">                                                                                                                                11300</w:t>
    </w:r>
    <w:r w:rsidRPr="00B93846">
      <w:rPr>
        <w:rFonts w:cs="Arial"/>
        <w:b/>
        <w:sz w:val="16"/>
        <w:szCs w:val="16"/>
      </w:rPr>
      <w:t xml:space="preserve"> -</w:t>
    </w:r>
    <w:r w:rsidR="0059373A" w:rsidRPr="00F275FD">
      <w:rPr>
        <w:rFonts w:cs="Arial"/>
        <w:b/>
        <w:sz w:val="16"/>
        <w:szCs w:val="16"/>
      </w:rPr>
      <w:fldChar w:fldCharType="begin"/>
    </w:r>
    <w:r w:rsidRPr="00F275FD">
      <w:rPr>
        <w:rFonts w:cs="Arial"/>
        <w:b/>
        <w:sz w:val="16"/>
        <w:szCs w:val="16"/>
      </w:rPr>
      <w:instrText xml:space="preserve"> PAGE   \* MERGEFORMAT </w:instrText>
    </w:r>
    <w:r w:rsidR="0059373A" w:rsidRPr="00F275FD">
      <w:rPr>
        <w:rFonts w:cs="Arial"/>
        <w:b/>
        <w:sz w:val="16"/>
        <w:szCs w:val="16"/>
      </w:rPr>
      <w:fldChar w:fldCharType="separate"/>
    </w:r>
    <w:r w:rsidR="00016C02">
      <w:rPr>
        <w:rFonts w:cs="Arial"/>
        <w:b/>
        <w:noProof/>
        <w:sz w:val="16"/>
        <w:szCs w:val="16"/>
      </w:rPr>
      <w:t>5</w:t>
    </w:r>
    <w:r w:rsidR="0059373A" w:rsidRPr="00F275FD">
      <w:rPr>
        <w:rFonts w:cs="Arial"/>
        <w:b/>
        <w:sz w:val="16"/>
        <w:szCs w:val="16"/>
      </w:rPr>
      <w:fldChar w:fldCharType="end"/>
    </w:r>
  </w:p>
  <w:p w:rsidR="006F175B" w:rsidRDefault="006F17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853" w:rsidRDefault="002A6853">
      <w:r>
        <w:separator/>
      </w:r>
    </w:p>
  </w:footnote>
  <w:footnote w:type="continuationSeparator" w:id="0">
    <w:p w:rsidR="002A6853" w:rsidRDefault="002A68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193" w:rsidRPr="00A777A9" w:rsidRDefault="000E4476" w:rsidP="00E23193">
    <w:pPr>
      <w:pStyle w:val="Header"/>
      <w:jc w:val="center"/>
    </w:pPr>
    <w:r>
      <w:rPr>
        <w:rFonts w:ascii="Arial" w:hAnsi="Arial"/>
        <w:bCs/>
        <w:caps/>
        <w:color w:val="000000"/>
        <w:sz w:val="14"/>
        <w:szCs w:val="14"/>
        <w:lang w:val="en-IN"/>
      </w:rPr>
      <w:t xml:space="preserve">PROVISION </w:t>
    </w:r>
    <w:r w:rsidR="00E23193">
      <w:rPr>
        <w:rFonts w:ascii="Arial" w:hAnsi="Arial"/>
        <w:bCs/>
        <w:caps/>
        <w:color w:val="000000"/>
        <w:sz w:val="14"/>
        <w:szCs w:val="14"/>
      </w:rPr>
      <w:t xml:space="preserve">OF SEWERAGE FACILITIES IN </w:t>
    </w:r>
    <w:r w:rsidR="00016C02">
      <w:rPr>
        <w:rFonts w:ascii="Arial" w:hAnsi="Arial"/>
        <w:bCs/>
        <w:caps/>
        <w:color w:val="000000"/>
        <w:sz w:val="14"/>
        <w:szCs w:val="14"/>
      </w:rPr>
      <w:t>GDH. GADHDHOO</w:t>
    </w:r>
    <w:r w:rsidR="00E23193">
      <w:rPr>
        <w:rFonts w:ascii="Arial" w:hAnsi="Arial"/>
        <w:bCs/>
        <w:caps/>
        <w:color w:val="000000"/>
        <w:sz w:val="14"/>
        <w:szCs w:val="14"/>
      </w:rPr>
      <w:t>, MALDIVES</w:t>
    </w:r>
  </w:p>
  <w:p w:rsidR="006F175B" w:rsidRPr="002744A5" w:rsidRDefault="006F175B" w:rsidP="00E2319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520864"/>
    <w:lvl w:ilvl="0">
      <w:numFmt w:val="bullet"/>
      <w:lvlText w:val="*"/>
      <w:lvlJc w:val="left"/>
    </w:lvl>
  </w:abstractNum>
  <w:abstractNum w:abstractNumId="1">
    <w:nsid w:val="0D506EC6"/>
    <w:multiLevelType w:val="hybridMultilevel"/>
    <w:tmpl w:val="6F40492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A25090"/>
    <w:multiLevelType w:val="multilevel"/>
    <w:tmpl w:val="F984E60E"/>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b/>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82C078E"/>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4">
    <w:nsid w:val="1B651C1C"/>
    <w:multiLevelType w:val="multilevel"/>
    <w:tmpl w:val="48567088"/>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F1C2F01"/>
    <w:multiLevelType w:val="multilevel"/>
    <w:tmpl w:val="EE0C056E"/>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6">
    <w:nsid w:val="22DC09EE"/>
    <w:multiLevelType w:val="hybridMultilevel"/>
    <w:tmpl w:val="F440BDE8"/>
    <w:lvl w:ilvl="0" w:tplc="D968EECC">
      <w:start w:val="1"/>
      <w:numFmt w:val="upp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6B07849"/>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8">
    <w:nsid w:val="30112E49"/>
    <w:multiLevelType w:val="multilevel"/>
    <w:tmpl w:val="C92065B4"/>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2B45ABF"/>
    <w:multiLevelType w:val="hybridMultilevel"/>
    <w:tmpl w:val="9AAA13C2"/>
    <w:lvl w:ilvl="0" w:tplc="8446EC4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6D420F3"/>
    <w:multiLevelType w:val="hybridMultilevel"/>
    <w:tmpl w:val="30BE3F28"/>
    <w:lvl w:ilvl="0" w:tplc="33B89D12">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3A6DF2"/>
    <w:multiLevelType w:val="multilevel"/>
    <w:tmpl w:val="0CE4D07A"/>
    <w:lvl w:ilvl="0">
      <w:start w:val="1"/>
      <w:numFmt w:val="lowerRoman"/>
      <w:lvlText w:val="(%1)"/>
      <w:legacy w:legacy="1" w:legacySpace="120" w:legacyIndent="720"/>
      <w:lvlJc w:val="left"/>
      <w:pPr>
        <w:ind w:left="3600" w:hanging="720"/>
      </w:pPr>
    </w:lvl>
    <w:lvl w:ilvl="1">
      <w:start w:val="1"/>
      <w:numFmt w:val="lowerLetter"/>
      <w:lvlText w:val="%2."/>
      <w:legacy w:legacy="1" w:legacySpace="120" w:legacyIndent="360"/>
      <w:lvlJc w:val="left"/>
      <w:pPr>
        <w:ind w:left="3960" w:hanging="360"/>
      </w:pPr>
    </w:lvl>
    <w:lvl w:ilvl="2">
      <w:start w:val="1"/>
      <w:numFmt w:val="lowerRoman"/>
      <w:lvlText w:val="%3."/>
      <w:legacy w:legacy="1" w:legacySpace="120" w:legacyIndent="180"/>
      <w:lvlJc w:val="left"/>
      <w:pPr>
        <w:ind w:left="4140" w:hanging="180"/>
      </w:pPr>
    </w:lvl>
    <w:lvl w:ilvl="3">
      <w:start w:val="1"/>
      <w:numFmt w:val="decimal"/>
      <w:lvlText w:val="%4."/>
      <w:legacy w:legacy="1" w:legacySpace="120" w:legacyIndent="360"/>
      <w:lvlJc w:val="left"/>
      <w:pPr>
        <w:ind w:left="4500" w:hanging="360"/>
      </w:pPr>
    </w:lvl>
    <w:lvl w:ilvl="4">
      <w:start w:val="1"/>
      <w:numFmt w:val="lowerLetter"/>
      <w:lvlText w:val="%5."/>
      <w:legacy w:legacy="1" w:legacySpace="120" w:legacyIndent="360"/>
      <w:lvlJc w:val="left"/>
      <w:pPr>
        <w:ind w:left="4860" w:hanging="360"/>
      </w:pPr>
    </w:lvl>
    <w:lvl w:ilvl="5">
      <w:start w:val="1"/>
      <w:numFmt w:val="lowerRoman"/>
      <w:lvlText w:val="%6."/>
      <w:legacy w:legacy="1" w:legacySpace="120" w:legacyIndent="180"/>
      <w:lvlJc w:val="left"/>
      <w:pPr>
        <w:ind w:left="5040" w:hanging="180"/>
      </w:pPr>
    </w:lvl>
    <w:lvl w:ilvl="6">
      <w:start w:val="1"/>
      <w:numFmt w:val="decimal"/>
      <w:lvlText w:val="%7."/>
      <w:legacy w:legacy="1" w:legacySpace="120" w:legacyIndent="360"/>
      <w:lvlJc w:val="left"/>
      <w:pPr>
        <w:ind w:left="5400" w:hanging="360"/>
      </w:pPr>
    </w:lvl>
    <w:lvl w:ilvl="7">
      <w:start w:val="1"/>
      <w:numFmt w:val="lowerLetter"/>
      <w:lvlText w:val="%8."/>
      <w:legacy w:legacy="1" w:legacySpace="120" w:legacyIndent="360"/>
      <w:lvlJc w:val="left"/>
      <w:pPr>
        <w:ind w:left="5760" w:hanging="360"/>
      </w:pPr>
    </w:lvl>
    <w:lvl w:ilvl="8">
      <w:start w:val="1"/>
      <w:numFmt w:val="lowerRoman"/>
      <w:lvlText w:val="%9."/>
      <w:legacy w:legacy="1" w:legacySpace="120" w:legacyIndent="180"/>
      <w:lvlJc w:val="left"/>
      <w:pPr>
        <w:ind w:left="5940" w:hanging="180"/>
      </w:pPr>
    </w:lvl>
  </w:abstractNum>
  <w:abstractNum w:abstractNumId="12">
    <w:nsid w:val="37A7522B"/>
    <w:multiLevelType w:val="hybridMultilevel"/>
    <w:tmpl w:val="E836F600"/>
    <w:lvl w:ilvl="0" w:tplc="D728CAD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A256C08"/>
    <w:multiLevelType w:val="multilevel"/>
    <w:tmpl w:val="74DEF6F0"/>
    <w:lvl w:ilvl="0">
      <w:start w:val="1"/>
      <w:numFmt w:val="decimal"/>
      <w:lvlText w:val="%1"/>
      <w:lvlJc w:val="left"/>
      <w:pPr>
        <w:tabs>
          <w:tab w:val="num" w:pos="720"/>
        </w:tabs>
        <w:ind w:left="720" w:hanging="720"/>
      </w:pPr>
      <w:rPr>
        <w:rFonts w:hint="default"/>
        <w:b/>
      </w:rPr>
    </w:lvl>
    <w:lvl w:ilvl="1">
      <w:start w:val="8"/>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4">
    <w:nsid w:val="423822E6"/>
    <w:multiLevelType w:val="multilevel"/>
    <w:tmpl w:val="114E322E"/>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46FB5639"/>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6">
    <w:nsid w:val="4F9B2736"/>
    <w:multiLevelType w:val="hybridMultilevel"/>
    <w:tmpl w:val="DD76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FE3E5A"/>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8">
    <w:nsid w:val="625E02CA"/>
    <w:multiLevelType w:val="hybridMultilevel"/>
    <w:tmpl w:val="2504561E"/>
    <w:lvl w:ilvl="0" w:tplc="33B29E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7C69FC"/>
    <w:multiLevelType w:val="hybridMultilevel"/>
    <w:tmpl w:val="9A5C5E86"/>
    <w:lvl w:ilvl="0" w:tplc="201E728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3801C0"/>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1">
    <w:nsid w:val="6A2440F0"/>
    <w:multiLevelType w:val="hybridMultilevel"/>
    <w:tmpl w:val="EF9A74D2"/>
    <w:lvl w:ilvl="0" w:tplc="04090001">
      <w:start w:val="1"/>
      <w:numFmt w:val="bullet"/>
      <w:lvlText w:val=""/>
      <w:lvlJc w:val="left"/>
      <w:pPr>
        <w:tabs>
          <w:tab w:val="num" w:pos="668"/>
        </w:tabs>
        <w:ind w:left="668" w:hanging="360"/>
      </w:pPr>
      <w:rPr>
        <w:rFonts w:ascii="Symbol" w:hAnsi="Symbol" w:hint="default"/>
      </w:rPr>
    </w:lvl>
    <w:lvl w:ilvl="1" w:tplc="04090003" w:tentative="1">
      <w:start w:val="1"/>
      <w:numFmt w:val="bullet"/>
      <w:lvlText w:val="o"/>
      <w:lvlJc w:val="left"/>
      <w:pPr>
        <w:tabs>
          <w:tab w:val="num" w:pos="1388"/>
        </w:tabs>
        <w:ind w:left="1388" w:hanging="360"/>
      </w:pPr>
      <w:rPr>
        <w:rFonts w:ascii="Courier New" w:hAnsi="Courier New" w:cs="Courier New" w:hint="default"/>
      </w:rPr>
    </w:lvl>
    <w:lvl w:ilvl="2" w:tplc="04090005" w:tentative="1">
      <w:start w:val="1"/>
      <w:numFmt w:val="bullet"/>
      <w:lvlText w:val=""/>
      <w:lvlJc w:val="left"/>
      <w:pPr>
        <w:tabs>
          <w:tab w:val="num" w:pos="2108"/>
        </w:tabs>
        <w:ind w:left="2108" w:hanging="360"/>
      </w:pPr>
      <w:rPr>
        <w:rFonts w:ascii="Wingdings" w:hAnsi="Wingdings" w:hint="default"/>
      </w:rPr>
    </w:lvl>
    <w:lvl w:ilvl="3" w:tplc="04090001" w:tentative="1">
      <w:start w:val="1"/>
      <w:numFmt w:val="bullet"/>
      <w:lvlText w:val=""/>
      <w:lvlJc w:val="left"/>
      <w:pPr>
        <w:tabs>
          <w:tab w:val="num" w:pos="2828"/>
        </w:tabs>
        <w:ind w:left="2828" w:hanging="360"/>
      </w:pPr>
      <w:rPr>
        <w:rFonts w:ascii="Symbol" w:hAnsi="Symbol" w:hint="default"/>
      </w:rPr>
    </w:lvl>
    <w:lvl w:ilvl="4" w:tplc="04090003" w:tentative="1">
      <w:start w:val="1"/>
      <w:numFmt w:val="bullet"/>
      <w:lvlText w:val="o"/>
      <w:lvlJc w:val="left"/>
      <w:pPr>
        <w:tabs>
          <w:tab w:val="num" w:pos="3548"/>
        </w:tabs>
        <w:ind w:left="3548" w:hanging="360"/>
      </w:pPr>
      <w:rPr>
        <w:rFonts w:ascii="Courier New" w:hAnsi="Courier New" w:cs="Courier New" w:hint="default"/>
      </w:rPr>
    </w:lvl>
    <w:lvl w:ilvl="5" w:tplc="04090005" w:tentative="1">
      <w:start w:val="1"/>
      <w:numFmt w:val="bullet"/>
      <w:lvlText w:val=""/>
      <w:lvlJc w:val="left"/>
      <w:pPr>
        <w:tabs>
          <w:tab w:val="num" w:pos="4268"/>
        </w:tabs>
        <w:ind w:left="4268" w:hanging="360"/>
      </w:pPr>
      <w:rPr>
        <w:rFonts w:ascii="Wingdings" w:hAnsi="Wingdings" w:hint="default"/>
      </w:rPr>
    </w:lvl>
    <w:lvl w:ilvl="6" w:tplc="04090001" w:tentative="1">
      <w:start w:val="1"/>
      <w:numFmt w:val="bullet"/>
      <w:lvlText w:val=""/>
      <w:lvlJc w:val="left"/>
      <w:pPr>
        <w:tabs>
          <w:tab w:val="num" w:pos="4988"/>
        </w:tabs>
        <w:ind w:left="4988" w:hanging="360"/>
      </w:pPr>
      <w:rPr>
        <w:rFonts w:ascii="Symbol" w:hAnsi="Symbol" w:hint="default"/>
      </w:rPr>
    </w:lvl>
    <w:lvl w:ilvl="7" w:tplc="04090003" w:tentative="1">
      <w:start w:val="1"/>
      <w:numFmt w:val="bullet"/>
      <w:lvlText w:val="o"/>
      <w:lvlJc w:val="left"/>
      <w:pPr>
        <w:tabs>
          <w:tab w:val="num" w:pos="5708"/>
        </w:tabs>
        <w:ind w:left="5708" w:hanging="360"/>
      </w:pPr>
      <w:rPr>
        <w:rFonts w:ascii="Courier New" w:hAnsi="Courier New" w:cs="Courier New" w:hint="default"/>
      </w:rPr>
    </w:lvl>
    <w:lvl w:ilvl="8" w:tplc="04090005" w:tentative="1">
      <w:start w:val="1"/>
      <w:numFmt w:val="bullet"/>
      <w:lvlText w:val=""/>
      <w:lvlJc w:val="left"/>
      <w:pPr>
        <w:tabs>
          <w:tab w:val="num" w:pos="6428"/>
        </w:tabs>
        <w:ind w:left="6428" w:hanging="360"/>
      </w:pPr>
      <w:rPr>
        <w:rFonts w:ascii="Wingdings" w:hAnsi="Wingdings" w:hint="default"/>
      </w:rPr>
    </w:lvl>
  </w:abstractNum>
  <w:abstractNum w:abstractNumId="22">
    <w:nsid w:val="6B474760"/>
    <w:multiLevelType w:val="hybridMultilevel"/>
    <w:tmpl w:val="08BC5AFA"/>
    <w:lvl w:ilvl="0" w:tplc="84F423A4">
      <w:start w:val="3"/>
      <w:numFmt w:val="upperRoman"/>
      <w:lvlText w:val="%1."/>
      <w:lvlJc w:val="left"/>
      <w:pPr>
        <w:tabs>
          <w:tab w:val="num" w:pos="1080"/>
        </w:tabs>
        <w:ind w:left="1080" w:hanging="720"/>
      </w:pPr>
      <w:rPr>
        <w:rFonts w:hint="default"/>
      </w:rPr>
    </w:lvl>
    <w:lvl w:ilvl="1" w:tplc="826A8C5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5F59DD"/>
    <w:multiLevelType w:val="singleLevel"/>
    <w:tmpl w:val="04090003"/>
    <w:lvl w:ilvl="0">
      <w:start w:val="1"/>
      <w:numFmt w:val="bullet"/>
      <w:lvlText w:val=""/>
      <w:lvlJc w:val="center"/>
      <w:pPr>
        <w:tabs>
          <w:tab w:val="num" w:pos="648"/>
        </w:tabs>
        <w:ind w:left="360" w:hanging="72"/>
      </w:pPr>
      <w:rPr>
        <w:rFonts w:ascii="Symbol" w:hAnsi="Symbol" w:hint="default"/>
      </w:rPr>
    </w:lvl>
  </w:abstractNum>
  <w:abstractNum w:abstractNumId="24">
    <w:nsid w:val="6E6B53F2"/>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5">
    <w:nsid w:val="729E6EA9"/>
    <w:multiLevelType w:val="multilevel"/>
    <w:tmpl w:val="0F1CF1A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756279CF"/>
    <w:multiLevelType w:val="singleLevel"/>
    <w:tmpl w:val="04090003"/>
    <w:lvl w:ilvl="0">
      <w:start w:val="1"/>
      <w:numFmt w:val="bullet"/>
      <w:lvlText w:val=""/>
      <w:lvlJc w:val="center"/>
      <w:pPr>
        <w:tabs>
          <w:tab w:val="num" w:pos="648"/>
        </w:tabs>
        <w:ind w:left="360" w:hanging="72"/>
      </w:pPr>
      <w:rPr>
        <w:rFonts w:ascii="Symbol" w:hAnsi="Symbol" w:hint="default"/>
      </w:rPr>
    </w:lvl>
  </w:abstractNum>
  <w:abstractNum w:abstractNumId="27">
    <w:nsid w:val="765D3164"/>
    <w:multiLevelType w:val="hybridMultilevel"/>
    <w:tmpl w:val="FCD2A8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7A37DE"/>
    <w:multiLevelType w:val="multilevel"/>
    <w:tmpl w:val="E5441814"/>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nsid w:val="7C6D2A4C"/>
    <w:multiLevelType w:val="multilevel"/>
    <w:tmpl w:val="B8CE30BA"/>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7FEA004B"/>
    <w:multiLevelType w:val="hybridMultilevel"/>
    <w:tmpl w:val="EAD0C244"/>
    <w:lvl w:ilvl="0" w:tplc="0409000F">
      <w:start w:val="1"/>
      <w:numFmt w:val="decimal"/>
      <w:lvlText w:val="%1."/>
      <w:lvlJc w:val="left"/>
      <w:pPr>
        <w:tabs>
          <w:tab w:val="num" w:pos="668"/>
        </w:tabs>
        <w:ind w:left="668" w:hanging="360"/>
      </w:pPr>
      <w:rPr>
        <w:rFonts w:hint="default"/>
      </w:rPr>
    </w:lvl>
    <w:lvl w:ilvl="1" w:tplc="04090003" w:tentative="1">
      <w:start w:val="1"/>
      <w:numFmt w:val="bullet"/>
      <w:lvlText w:val="o"/>
      <w:lvlJc w:val="left"/>
      <w:pPr>
        <w:tabs>
          <w:tab w:val="num" w:pos="1388"/>
        </w:tabs>
        <w:ind w:left="1388" w:hanging="360"/>
      </w:pPr>
      <w:rPr>
        <w:rFonts w:ascii="Courier New" w:hAnsi="Courier New" w:cs="Courier New" w:hint="default"/>
      </w:rPr>
    </w:lvl>
    <w:lvl w:ilvl="2" w:tplc="04090005" w:tentative="1">
      <w:start w:val="1"/>
      <w:numFmt w:val="bullet"/>
      <w:lvlText w:val=""/>
      <w:lvlJc w:val="left"/>
      <w:pPr>
        <w:tabs>
          <w:tab w:val="num" w:pos="2108"/>
        </w:tabs>
        <w:ind w:left="2108" w:hanging="360"/>
      </w:pPr>
      <w:rPr>
        <w:rFonts w:ascii="Wingdings" w:hAnsi="Wingdings" w:hint="default"/>
      </w:rPr>
    </w:lvl>
    <w:lvl w:ilvl="3" w:tplc="04090001" w:tentative="1">
      <w:start w:val="1"/>
      <w:numFmt w:val="bullet"/>
      <w:lvlText w:val=""/>
      <w:lvlJc w:val="left"/>
      <w:pPr>
        <w:tabs>
          <w:tab w:val="num" w:pos="2828"/>
        </w:tabs>
        <w:ind w:left="2828" w:hanging="360"/>
      </w:pPr>
      <w:rPr>
        <w:rFonts w:ascii="Symbol" w:hAnsi="Symbol" w:hint="default"/>
      </w:rPr>
    </w:lvl>
    <w:lvl w:ilvl="4" w:tplc="04090003" w:tentative="1">
      <w:start w:val="1"/>
      <w:numFmt w:val="bullet"/>
      <w:lvlText w:val="o"/>
      <w:lvlJc w:val="left"/>
      <w:pPr>
        <w:tabs>
          <w:tab w:val="num" w:pos="3548"/>
        </w:tabs>
        <w:ind w:left="3548" w:hanging="360"/>
      </w:pPr>
      <w:rPr>
        <w:rFonts w:ascii="Courier New" w:hAnsi="Courier New" w:cs="Courier New" w:hint="default"/>
      </w:rPr>
    </w:lvl>
    <w:lvl w:ilvl="5" w:tplc="04090005" w:tentative="1">
      <w:start w:val="1"/>
      <w:numFmt w:val="bullet"/>
      <w:lvlText w:val=""/>
      <w:lvlJc w:val="left"/>
      <w:pPr>
        <w:tabs>
          <w:tab w:val="num" w:pos="4268"/>
        </w:tabs>
        <w:ind w:left="4268" w:hanging="360"/>
      </w:pPr>
      <w:rPr>
        <w:rFonts w:ascii="Wingdings" w:hAnsi="Wingdings" w:hint="default"/>
      </w:rPr>
    </w:lvl>
    <w:lvl w:ilvl="6" w:tplc="04090001" w:tentative="1">
      <w:start w:val="1"/>
      <w:numFmt w:val="bullet"/>
      <w:lvlText w:val=""/>
      <w:lvlJc w:val="left"/>
      <w:pPr>
        <w:tabs>
          <w:tab w:val="num" w:pos="4988"/>
        </w:tabs>
        <w:ind w:left="4988" w:hanging="360"/>
      </w:pPr>
      <w:rPr>
        <w:rFonts w:ascii="Symbol" w:hAnsi="Symbol" w:hint="default"/>
      </w:rPr>
    </w:lvl>
    <w:lvl w:ilvl="7" w:tplc="04090003" w:tentative="1">
      <w:start w:val="1"/>
      <w:numFmt w:val="bullet"/>
      <w:lvlText w:val="o"/>
      <w:lvlJc w:val="left"/>
      <w:pPr>
        <w:tabs>
          <w:tab w:val="num" w:pos="5708"/>
        </w:tabs>
        <w:ind w:left="5708" w:hanging="360"/>
      </w:pPr>
      <w:rPr>
        <w:rFonts w:ascii="Courier New" w:hAnsi="Courier New" w:cs="Courier New" w:hint="default"/>
      </w:rPr>
    </w:lvl>
    <w:lvl w:ilvl="8" w:tplc="04090005" w:tentative="1">
      <w:start w:val="1"/>
      <w:numFmt w:val="bullet"/>
      <w:lvlText w:val=""/>
      <w:lvlJc w:val="left"/>
      <w:pPr>
        <w:tabs>
          <w:tab w:val="num" w:pos="6428"/>
        </w:tabs>
        <w:ind w:left="6428" w:hanging="360"/>
      </w:pPr>
      <w:rPr>
        <w:rFonts w:ascii="Wingdings" w:hAnsi="Wingdings" w:hint="default"/>
      </w:rPr>
    </w:lvl>
  </w:abstractNum>
  <w:num w:numId="1">
    <w:abstractNumId w:val="3"/>
  </w:num>
  <w:num w:numId="2">
    <w:abstractNumId w:val="11"/>
  </w:num>
  <w:num w:numId="3">
    <w:abstractNumId w:val="20"/>
  </w:num>
  <w:num w:numId="4">
    <w:abstractNumId w:val="17"/>
  </w:num>
  <w:num w:numId="5">
    <w:abstractNumId w:val="24"/>
  </w:num>
  <w:num w:numId="6">
    <w:abstractNumId w:val="7"/>
  </w:num>
  <w:num w:numId="7">
    <w:abstractNumId w:val="15"/>
  </w:num>
  <w:num w:numId="8">
    <w:abstractNumId w:val="0"/>
    <w:lvlOverride w:ilvl="0">
      <w:lvl w:ilvl="0">
        <w:start w:val="1"/>
        <w:numFmt w:val="bullet"/>
        <w:lvlText w:val=""/>
        <w:legacy w:legacy="1" w:legacySpace="120" w:legacyIndent="360"/>
        <w:lvlJc w:val="left"/>
        <w:pPr>
          <w:ind w:left="77" w:hanging="360"/>
        </w:pPr>
        <w:rPr>
          <w:rFonts w:ascii="Symbol" w:hAnsi="Symbol" w:hint="default"/>
        </w:rPr>
      </w:lvl>
    </w:lvlOverride>
  </w:num>
  <w:num w:numId="9">
    <w:abstractNumId w:val="23"/>
  </w:num>
  <w:num w:numId="10">
    <w:abstractNumId w:val="26"/>
  </w:num>
  <w:num w:numId="11">
    <w:abstractNumId w:val="21"/>
  </w:num>
  <w:num w:numId="12">
    <w:abstractNumId w:val="30"/>
  </w:num>
  <w:num w:numId="13">
    <w:abstractNumId w:val="27"/>
  </w:num>
  <w:num w:numId="14">
    <w:abstractNumId w:val="16"/>
  </w:num>
  <w:num w:numId="15">
    <w:abstractNumId w:val="28"/>
  </w:num>
  <w:num w:numId="16">
    <w:abstractNumId w:val="5"/>
  </w:num>
  <w:num w:numId="17">
    <w:abstractNumId w:val="25"/>
  </w:num>
  <w:num w:numId="18">
    <w:abstractNumId w:val="29"/>
  </w:num>
  <w:num w:numId="19">
    <w:abstractNumId w:val="8"/>
  </w:num>
  <w:num w:numId="20">
    <w:abstractNumId w:val="4"/>
  </w:num>
  <w:num w:numId="21">
    <w:abstractNumId w:val="13"/>
  </w:num>
  <w:num w:numId="22">
    <w:abstractNumId w:val="14"/>
  </w:num>
  <w:num w:numId="23">
    <w:abstractNumId w:val="2"/>
  </w:num>
  <w:num w:numId="24">
    <w:abstractNumId w:val="18"/>
  </w:num>
  <w:num w:numId="25">
    <w:abstractNumId w:val="6"/>
  </w:num>
  <w:num w:numId="26">
    <w:abstractNumId w:val="22"/>
  </w:num>
  <w:num w:numId="27">
    <w:abstractNumId w:val="19"/>
  </w:num>
  <w:num w:numId="28">
    <w:abstractNumId w:val="10"/>
  </w:num>
  <w:num w:numId="29">
    <w:abstractNumId w:val="9"/>
  </w:num>
  <w:num w:numId="30">
    <w:abstractNumId w:val="12"/>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20"/>
  <w:drawingGridVerticalSpacing w:val="120"/>
  <w:displayHorizontalDrawingGridEvery w:val="2"/>
  <w:displayVerticalDrawingGridEvery w:val="0"/>
  <w:characterSpacingControl w:val="doNotCompress"/>
  <w:hdrShapeDefaults>
    <o:shapedefaults v:ext="edit" spidmax="9218"/>
  </w:hdrShapeDefaults>
  <w:footnotePr>
    <w:footnote w:id="-1"/>
    <w:footnote w:id="0"/>
  </w:footnotePr>
  <w:endnotePr>
    <w:endnote w:id="-1"/>
    <w:endnote w:id="0"/>
  </w:endnotePr>
  <w:compat/>
  <w:rsids>
    <w:rsidRoot w:val="00EF7F8A"/>
    <w:rsid w:val="00000A33"/>
    <w:rsid w:val="00011BE3"/>
    <w:rsid w:val="00016C02"/>
    <w:rsid w:val="000232BE"/>
    <w:rsid w:val="00075088"/>
    <w:rsid w:val="000B4530"/>
    <w:rsid w:val="000E4476"/>
    <w:rsid w:val="000E4F4E"/>
    <w:rsid w:val="000E708D"/>
    <w:rsid w:val="000F4BFC"/>
    <w:rsid w:val="001802D0"/>
    <w:rsid w:val="00183710"/>
    <w:rsid w:val="00210774"/>
    <w:rsid w:val="00227B4F"/>
    <w:rsid w:val="00263745"/>
    <w:rsid w:val="002744A5"/>
    <w:rsid w:val="002A6853"/>
    <w:rsid w:val="0031411B"/>
    <w:rsid w:val="003573E2"/>
    <w:rsid w:val="003746EE"/>
    <w:rsid w:val="00375AA3"/>
    <w:rsid w:val="003919BD"/>
    <w:rsid w:val="003E643C"/>
    <w:rsid w:val="003F13A0"/>
    <w:rsid w:val="00435628"/>
    <w:rsid w:val="00442A46"/>
    <w:rsid w:val="0049450D"/>
    <w:rsid w:val="004A1BD9"/>
    <w:rsid w:val="004E5C3F"/>
    <w:rsid w:val="00546636"/>
    <w:rsid w:val="00583A68"/>
    <w:rsid w:val="0059373A"/>
    <w:rsid w:val="005B0F57"/>
    <w:rsid w:val="005C1165"/>
    <w:rsid w:val="005C4237"/>
    <w:rsid w:val="005E6248"/>
    <w:rsid w:val="00632491"/>
    <w:rsid w:val="00633917"/>
    <w:rsid w:val="006444CA"/>
    <w:rsid w:val="00647419"/>
    <w:rsid w:val="006811F4"/>
    <w:rsid w:val="006976AD"/>
    <w:rsid w:val="006A145B"/>
    <w:rsid w:val="006B0090"/>
    <w:rsid w:val="006B2761"/>
    <w:rsid w:val="006E3F86"/>
    <w:rsid w:val="006F175B"/>
    <w:rsid w:val="006F452D"/>
    <w:rsid w:val="00713E57"/>
    <w:rsid w:val="00750C43"/>
    <w:rsid w:val="00781365"/>
    <w:rsid w:val="007A3665"/>
    <w:rsid w:val="007E35E3"/>
    <w:rsid w:val="007F2787"/>
    <w:rsid w:val="00834D17"/>
    <w:rsid w:val="00867C19"/>
    <w:rsid w:val="0088031D"/>
    <w:rsid w:val="00880450"/>
    <w:rsid w:val="00894F29"/>
    <w:rsid w:val="00897CC0"/>
    <w:rsid w:val="008C13DE"/>
    <w:rsid w:val="008E4CD2"/>
    <w:rsid w:val="008F6546"/>
    <w:rsid w:val="0090442C"/>
    <w:rsid w:val="00957B34"/>
    <w:rsid w:val="009702CD"/>
    <w:rsid w:val="00A12893"/>
    <w:rsid w:val="00A354BF"/>
    <w:rsid w:val="00A42734"/>
    <w:rsid w:val="00A74A03"/>
    <w:rsid w:val="00AB2B42"/>
    <w:rsid w:val="00B03FE5"/>
    <w:rsid w:val="00B22C0C"/>
    <w:rsid w:val="00B46AFD"/>
    <w:rsid w:val="00B54FC3"/>
    <w:rsid w:val="00BF09E0"/>
    <w:rsid w:val="00BF137E"/>
    <w:rsid w:val="00C225FF"/>
    <w:rsid w:val="00C7174D"/>
    <w:rsid w:val="00C81236"/>
    <w:rsid w:val="00CA115D"/>
    <w:rsid w:val="00CD07FD"/>
    <w:rsid w:val="00CD5BD1"/>
    <w:rsid w:val="00CF5475"/>
    <w:rsid w:val="00D1325C"/>
    <w:rsid w:val="00D216CB"/>
    <w:rsid w:val="00E17493"/>
    <w:rsid w:val="00E23193"/>
    <w:rsid w:val="00E458E4"/>
    <w:rsid w:val="00E6593B"/>
    <w:rsid w:val="00E81BC4"/>
    <w:rsid w:val="00EB08BA"/>
    <w:rsid w:val="00EE579C"/>
    <w:rsid w:val="00EF7F8A"/>
    <w:rsid w:val="00F2380A"/>
    <w:rsid w:val="00F25731"/>
    <w:rsid w:val="00FA1E64"/>
    <w:rsid w:val="00FA5A37"/>
    <w:rsid w:val="00FC1CC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4F4E"/>
    <w:pPr>
      <w:overflowPunct w:val="0"/>
      <w:autoSpaceDE w:val="0"/>
      <w:autoSpaceDN w:val="0"/>
      <w:adjustRightInd w:val="0"/>
      <w:textAlignment w:val="baseline"/>
    </w:pPr>
    <w:rPr>
      <w:sz w:val="24"/>
      <w:szCs w:val="24"/>
      <w:lang w:val="en-US" w:eastAsia="en-US"/>
    </w:rPr>
  </w:style>
  <w:style w:type="paragraph" w:styleId="Heading1">
    <w:name w:val="heading 1"/>
    <w:basedOn w:val="Normal"/>
    <w:next w:val="Normal"/>
    <w:qFormat/>
    <w:rsid w:val="000E4F4E"/>
    <w:pPr>
      <w:keepNext/>
      <w:outlineLvl w:val="0"/>
    </w:pPr>
    <w:rPr>
      <w:b/>
      <w:bCs/>
    </w:rPr>
  </w:style>
  <w:style w:type="paragraph" w:styleId="Heading2">
    <w:name w:val="heading 2"/>
    <w:basedOn w:val="Normal"/>
    <w:next w:val="Normal"/>
    <w:qFormat/>
    <w:rsid w:val="000E4F4E"/>
    <w:pPr>
      <w:keepNext/>
      <w:jc w:val="both"/>
      <w:outlineLvl w:val="1"/>
    </w:pPr>
    <w:rPr>
      <w:b/>
      <w:bCs/>
    </w:rPr>
  </w:style>
  <w:style w:type="paragraph" w:styleId="Heading3">
    <w:name w:val="heading 3"/>
    <w:basedOn w:val="Normal"/>
    <w:next w:val="Normal"/>
    <w:qFormat/>
    <w:rsid w:val="000E4F4E"/>
    <w:pPr>
      <w:keepNext/>
      <w:spacing w:before="240" w:after="60"/>
      <w:outlineLvl w:val="2"/>
    </w:pPr>
    <w:rPr>
      <w:rFonts w:ascii="Arial" w:hAnsi="Arial" w:cs="Arial"/>
      <w:b/>
      <w:bCs/>
      <w:sz w:val="26"/>
      <w:szCs w:val="26"/>
    </w:rPr>
  </w:style>
  <w:style w:type="paragraph" w:styleId="Heading4">
    <w:name w:val="heading 4"/>
    <w:basedOn w:val="Normal"/>
    <w:next w:val="Normal"/>
    <w:qFormat/>
    <w:rsid w:val="000E4F4E"/>
    <w:pPr>
      <w:keepNext/>
      <w:spacing w:before="240" w:after="60"/>
      <w:outlineLvl w:val="3"/>
    </w:pPr>
    <w:rPr>
      <w:b/>
      <w:bCs/>
      <w:sz w:val="28"/>
      <w:szCs w:val="28"/>
    </w:rPr>
  </w:style>
  <w:style w:type="paragraph" w:styleId="Heading9">
    <w:name w:val="heading 9"/>
    <w:basedOn w:val="Normal"/>
    <w:next w:val="Normal"/>
    <w:qFormat/>
    <w:rsid w:val="00BF137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E4F4E"/>
    <w:pPr>
      <w:jc w:val="center"/>
    </w:pPr>
    <w:rPr>
      <w:b/>
      <w:bCs/>
      <w:sz w:val="28"/>
      <w:szCs w:val="28"/>
    </w:rPr>
  </w:style>
  <w:style w:type="paragraph" w:styleId="BodyText2">
    <w:name w:val="Body Text 2"/>
    <w:basedOn w:val="Normal"/>
    <w:rsid w:val="000E4F4E"/>
    <w:pPr>
      <w:jc w:val="center"/>
    </w:pPr>
    <w:rPr>
      <w:b/>
      <w:bCs/>
      <w:sz w:val="32"/>
      <w:szCs w:val="32"/>
    </w:rPr>
  </w:style>
  <w:style w:type="paragraph" w:styleId="Footer">
    <w:name w:val="footer"/>
    <w:basedOn w:val="Normal"/>
    <w:link w:val="FooterChar"/>
    <w:rsid w:val="000E4F4E"/>
    <w:pPr>
      <w:tabs>
        <w:tab w:val="center" w:pos="4320"/>
        <w:tab w:val="right" w:pos="8640"/>
      </w:tabs>
    </w:pPr>
  </w:style>
  <w:style w:type="character" w:styleId="PageNumber">
    <w:name w:val="page number"/>
    <w:basedOn w:val="DefaultParagraphFont"/>
    <w:rsid w:val="000E4F4E"/>
  </w:style>
  <w:style w:type="paragraph" w:styleId="Header">
    <w:name w:val="header"/>
    <w:basedOn w:val="Normal"/>
    <w:link w:val="HeaderChar"/>
    <w:rsid w:val="000E4F4E"/>
    <w:pPr>
      <w:tabs>
        <w:tab w:val="center" w:pos="4320"/>
        <w:tab w:val="right" w:pos="8640"/>
      </w:tabs>
    </w:pPr>
  </w:style>
  <w:style w:type="paragraph" w:styleId="BodyText">
    <w:name w:val="Body Text"/>
    <w:basedOn w:val="Normal"/>
    <w:rsid w:val="000E4F4E"/>
    <w:pPr>
      <w:jc w:val="center"/>
    </w:pPr>
    <w:rPr>
      <w:b/>
      <w:bCs/>
    </w:rPr>
  </w:style>
  <w:style w:type="paragraph" w:styleId="BodyText3">
    <w:name w:val="Body Text 3"/>
    <w:basedOn w:val="Normal"/>
    <w:rsid w:val="000E4F4E"/>
    <w:pPr>
      <w:jc w:val="both"/>
    </w:pPr>
  </w:style>
  <w:style w:type="table" w:styleId="TableGrid">
    <w:name w:val="Table Grid"/>
    <w:basedOn w:val="TableNormal"/>
    <w:rsid w:val="00BF137E"/>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6A145B"/>
    <w:rPr>
      <w:sz w:val="24"/>
      <w:szCs w:val="24"/>
    </w:rPr>
  </w:style>
  <w:style w:type="character" w:customStyle="1" w:styleId="HeaderChar">
    <w:name w:val="Header Char"/>
    <w:link w:val="Header"/>
    <w:rsid w:val="00A74A03"/>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PREFACE</vt:lpstr>
    </vt:vector>
  </TitlesOfParts>
  <Company>Maldives</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PREFACE</dc:title>
  <dc:creator>User</dc:creator>
  <cp:lastModifiedBy>acomaldives</cp:lastModifiedBy>
  <cp:revision>5</cp:revision>
  <cp:lastPrinted>2009-08-13T12:57:00Z</cp:lastPrinted>
  <dcterms:created xsi:type="dcterms:W3CDTF">2016-01-13T08:56:00Z</dcterms:created>
  <dcterms:modified xsi:type="dcterms:W3CDTF">2016-01-13T09:03:00Z</dcterms:modified>
</cp:coreProperties>
</file>